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CD52D"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101CD531" wp14:editId="101CD532">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101CD52E" w14:textId="77777777" w:rsidR="002147DB" w:rsidRDefault="002147DB" w:rsidP="00FF0A25"/>
    <w:p w14:paraId="101CD52F"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2147DB" w:rsidRPr="002147DB" w14:paraId="72956430" w14:textId="77777777" w:rsidTr="002147DB">
        <w:trPr>
          <w:tblCellSpacing w:w="0" w:type="dxa"/>
          <w:jc w:val="center"/>
        </w:trPr>
        <w:tc>
          <w:tcPr>
            <w:tcW w:w="0" w:type="auto"/>
            <w:shd w:val="clear" w:color="auto" w:fill="FFFFFF"/>
            <w:vAlign w:val="center"/>
            <w:hideMark/>
          </w:tcPr>
          <w:p w14:paraId="3BA7482E" w14:textId="77777777" w:rsidR="002147DB" w:rsidRPr="002147DB" w:rsidRDefault="002147DB" w:rsidP="002147DB">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2147DB">
              <w:rPr>
                <w:rFonts w:ascii="Arial" w:eastAsia="Times New Roman" w:hAnsi="Arial" w:cs="Arial"/>
                <w:b/>
                <w:bCs/>
                <w:color w:val="363535"/>
                <w:kern w:val="36"/>
                <w:sz w:val="48"/>
                <w:szCs w:val="48"/>
                <w:lang w:val="en-US" w:bidi="pa-IN"/>
              </w:rPr>
              <w:t>Defending law-abiding firearms owners</w:t>
            </w:r>
          </w:p>
          <w:p w14:paraId="1B88E14F" w14:textId="77777777" w:rsidR="002147DB" w:rsidRPr="002147DB" w:rsidRDefault="002147DB" w:rsidP="002147DB">
            <w:pPr>
              <w:spacing w:after="0" w:line="240" w:lineRule="auto"/>
              <w:rPr>
                <w:rFonts w:ascii="Arial" w:eastAsia="Times New Roman" w:hAnsi="Arial" w:cs="Arial"/>
                <w:color w:val="363535"/>
                <w:lang w:val="en-US" w:bidi="pa-IN"/>
              </w:rPr>
            </w:pPr>
            <w:r w:rsidRPr="002147DB">
              <w:rPr>
                <w:rFonts w:ascii="Arial" w:eastAsia="Times New Roman" w:hAnsi="Arial" w:cs="Arial"/>
                <w:color w:val="363535"/>
                <w:bdr w:val="none" w:sz="0" w:space="0" w:color="auto" w:frame="1"/>
                <w:lang w:val="en-US" w:bidi="pa-IN"/>
              </w:rPr>
              <w:t>December 02, 2025</w:t>
            </w:r>
            <w:r w:rsidRPr="002147DB">
              <w:rPr>
                <w:rFonts w:ascii="Arial" w:eastAsia="Times New Roman" w:hAnsi="Arial" w:cs="Arial"/>
                <w:color w:val="363535"/>
                <w:lang w:val="en-US" w:bidi="pa-IN"/>
              </w:rPr>
              <w:t> </w:t>
            </w:r>
            <w:hyperlink r:id="rId8" w:anchor="x_media-contacts" w:tooltip="#x_media-contacts" w:history="1">
              <w:r w:rsidRPr="002147DB">
                <w:rPr>
                  <w:rFonts w:ascii="Arial" w:eastAsia="Times New Roman" w:hAnsi="Arial" w:cs="Arial"/>
                  <w:color w:val="0082C7"/>
                  <w:u w:val="single"/>
                  <w:bdr w:val="none" w:sz="0" w:space="0" w:color="auto" w:frame="1"/>
                  <w:lang w:val="en-US" w:bidi="pa-IN"/>
                </w:rPr>
                <w:t>Media inquiries</w:t>
              </w:r>
            </w:hyperlink>
          </w:p>
          <w:p w14:paraId="6D3849F2" w14:textId="77777777" w:rsidR="002147DB" w:rsidRPr="002147DB" w:rsidRDefault="002147DB" w:rsidP="002147DB">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2147DB">
              <w:rPr>
                <w:rFonts w:ascii="Arial" w:eastAsia="Times New Roman" w:hAnsi="Arial" w:cs="Arial"/>
                <w:color w:val="363535"/>
                <w:sz w:val="37"/>
                <w:szCs w:val="37"/>
                <w:lang w:val="en-US" w:bidi="pa-IN"/>
              </w:rPr>
              <w:t>Alberta’s government will introduce a motion under the Alberta Sovereignty within a United Canada Act to defend law-abiding firearms owners.</w:t>
            </w:r>
          </w:p>
          <w:p w14:paraId="2379B63D" w14:textId="77777777" w:rsidR="002147DB" w:rsidRPr="002147DB" w:rsidRDefault="002147DB" w:rsidP="002147DB">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147DB">
              <w:rPr>
                <w:rFonts w:ascii="Arial" w:eastAsia="Times New Roman" w:hAnsi="Arial" w:cs="Arial"/>
                <w:color w:val="363535"/>
                <w:sz w:val="24"/>
                <w:szCs w:val="24"/>
                <w:lang w:val="en-US" w:bidi="pa-IN"/>
              </w:rPr>
              <w:t>A new motion under the </w:t>
            </w:r>
            <w:r w:rsidRPr="002147DB">
              <w:rPr>
                <w:rFonts w:ascii="Arial" w:eastAsia="Times New Roman" w:hAnsi="Arial" w:cs="Arial"/>
                <w:i/>
                <w:iCs/>
                <w:color w:val="363535"/>
                <w:sz w:val="24"/>
                <w:szCs w:val="24"/>
                <w:lang w:val="en-US" w:bidi="pa-IN"/>
              </w:rPr>
              <w:t>Alberta Sovereignty within a United Canada Act</w:t>
            </w:r>
            <w:r w:rsidRPr="002147DB">
              <w:rPr>
                <w:rFonts w:ascii="Arial" w:eastAsia="Times New Roman" w:hAnsi="Arial" w:cs="Arial"/>
                <w:color w:val="363535"/>
                <w:sz w:val="24"/>
                <w:szCs w:val="24"/>
                <w:lang w:val="en-US" w:bidi="pa-IN"/>
              </w:rPr>
              <w:t> will, if passed by the legislature, instruct all provincial entities, including law-enforcement agencies such as municipal police services and the RCMP, to decline to enforce or implement the federal gun seizure program. The motion also makes clear that Albertans have the right to use reasonable force to defend themselves, their families and their homes from intruders.</w:t>
            </w:r>
          </w:p>
          <w:p w14:paraId="0F50F63D" w14:textId="77777777" w:rsidR="002147DB" w:rsidRPr="002147DB" w:rsidRDefault="002147DB" w:rsidP="002147DB">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147DB">
              <w:rPr>
                <w:rFonts w:ascii="Arial" w:eastAsia="Times New Roman" w:hAnsi="Arial" w:cs="Arial"/>
                <w:color w:val="363535"/>
                <w:sz w:val="24"/>
                <w:szCs w:val="24"/>
                <w:lang w:val="en-US" w:bidi="pa-IN"/>
              </w:rPr>
              <w:t>This builds on the steps Alberta has already taken to reduce crime, strengthen public safety and assert provincial jurisdiction over firearms. This includes passing the </w:t>
            </w:r>
            <w:r w:rsidRPr="002147DB">
              <w:rPr>
                <w:rFonts w:ascii="Arial" w:eastAsia="Times New Roman" w:hAnsi="Arial" w:cs="Arial"/>
                <w:i/>
                <w:iCs/>
                <w:color w:val="363535"/>
                <w:sz w:val="24"/>
                <w:szCs w:val="24"/>
                <w:lang w:val="en-US" w:bidi="pa-IN"/>
              </w:rPr>
              <w:t>Alberta Firearms Act</w:t>
            </w:r>
            <w:r w:rsidRPr="002147DB">
              <w:rPr>
                <w:rFonts w:ascii="Arial" w:eastAsia="Times New Roman" w:hAnsi="Arial" w:cs="Arial"/>
                <w:color w:val="363535"/>
                <w:sz w:val="24"/>
                <w:szCs w:val="24"/>
                <w:lang w:val="en-US" w:bidi="pa-IN"/>
              </w:rPr>
              <w:t> to establish the Alberta Chief Firearms Office, along with the </w:t>
            </w:r>
            <w:r w:rsidRPr="002147DB">
              <w:rPr>
                <w:rFonts w:ascii="Arial" w:eastAsia="Times New Roman" w:hAnsi="Arial" w:cs="Arial"/>
                <w:i/>
                <w:iCs/>
                <w:color w:val="363535"/>
                <w:sz w:val="24"/>
                <w:szCs w:val="24"/>
                <w:lang w:val="en-US" w:bidi="pa-IN"/>
              </w:rPr>
              <w:t>Alberta Firearms Regulation</w:t>
            </w:r>
            <w:r w:rsidRPr="002147DB">
              <w:rPr>
                <w:rFonts w:ascii="Arial" w:eastAsia="Times New Roman" w:hAnsi="Arial" w:cs="Arial"/>
                <w:color w:val="363535"/>
                <w:sz w:val="24"/>
                <w:szCs w:val="24"/>
                <w:lang w:val="en-US" w:bidi="pa-IN"/>
              </w:rPr>
              <w:t> and the Seizure Agent and Provider Licensing Regulation. </w:t>
            </w:r>
          </w:p>
          <w:p w14:paraId="30033EDA" w14:textId="77777777" w:rsidR="002147DB" w:rsidRPr="002147DB" w:rsidRDefault="002147DB" w:rsidP="002147DB">
            <w:pPr>
              <w:spacing w:beforeAutospacing="1" w:after="100" w:afterAutospacing="1" w:line="348" w:lineRule="atLeast"/>
              <w:textAlignment w:val="baseline"/>
              <w:rPr>
                <w:rFonts w:ascii="Arial" w:eastAsia="Times New Roman" w:hAnsi="Arial" w:cs="Arial"/>
                <w:color w:val="363535"/>
                <w:sz w:val="24"/>
                <w:szCs w:val="24"/>
                <w:lang w:val="en-US" w:bidi="pa-IN"/>
              </w:rPr>
            </w:pPr>
            <w:r w:rsidRPr="002147DB">
              <w:rPr>
                <w:rFonts w:ascii="Arial" w:eastAsia="Times New Roman" w:hAnsi="Arial" w:cs="Arial"/>
                <w:color w:val="363535"/>
                <w:sz w:val="24"/>
                <w:szCs w:val="24"/>
                <w:lang w:val="en-US" w:bidi="pa-IN"/>
              </w:rPr>
              <w:t xml:space="preserve">“It’s time for Ottawa to stop targeting the wrong people. Albertans have the right to protect their homes and their families. No one should hesitate to defend themselves when faced with a threat at their own doorway. Law-abiding citizens, hunters, farmers and sport shooters are not the source of violent crime, yet the federal government wants to confiscate their property while illegal guns pour across our borders. Alberta will not stand by while responsible gun owners are treated like criminals. This motion is about using every legal tool we </w:t>
            </w:r>
            <w:proofErr w:type="gramStart"/>
            <w:r w:rsidRPr="002147DB">
              <w:rPr>
                <w:rFonts w:ascii="Arial" w:eastAsia="Times New Roman" w:hAnsi="Arial" w:cs="Arial"/>
                <w:color w:val="363535"/>
                <w:sz w:val="24"/>
                <w:szCs w:val="24"/>
                <w:lang w:val="en-US" w:bidi="pa-IN"/>
              </w:rPr>
              <w:t>have to</w:t>
            </w:r>
            <w:proofErr w:type="gramEnd"/>
            <w:r w:rsidRPr="002147DB">
              <w:rPr>
                <w:rFonts w:ascii="Arial" w:eastAsia="Times New Roman" w:hAnsi="Arial" w:cs="Arial"/>
                <w:color w:val="363535"/>
                <w:sz w:val="24"/>
                <w:szCs w:val="24"/>
                <w:lang w:val="en-US" w:bidi="pa-IN"/>
              </w:rPr>
              <w:t xml:space="preserve"> protect their rights, uphold public safety and push back on federal overreach into provincial jurisdiction.”</w:t>
            </w:r>
          </w:p>
          <w:p w14:paraId="078F0FFC" w14:textId="77777777" w:rsidR="002147DB" w:rsidRPr="002147DB" w:rsidRDefault="002147DB" w:rsidP="002147DB">
            <w:pPr>
              <w:spacing w:after="100" w:line="348" w:lineRule="atLeast"/>
              <w:textAlignment w:val="baseline"/>
              <w:rPr>
                <w:rFonts w:ascii="Arial" w:eastAsia="Times New Roman" w:hAnsi="Arial" w:cs="Arial"/>
                <w:color w:val="363535"/>
                <w:sz w:val="25"/>
                <w:szCs w:val="25"/>
                <w:lang w:val="en-US" w:bidi="pa-IN"/>
              </w:rPr>
            </w:pPr>
            <w:r w:rsidRPr="002147DB">
              <w:rPr>
                <w:rFonts w:ascii="Arial" w:eastAsia="Times New Roman" w:hAnsi="Arial" w:cs="Arial"/>
                <w:i/>
                <w:iCs/>
                <w:color w:val="363535"/>
                <w:sz w:val="25"/>
                <w:szCs w:val="25"/>
                <w:lang w:val="en-US" w:bidi="pa-IN"/>
              </w:rPr>
              <w:t>Danielle Smith, Premier of Alberta</w:t>
            </w:r>
          </w:p>
          <w:p w14:paraId="1664E169" w14:textId="77777777" w:rsidR="002147DB" w:rsidRPr="002147DB" w:rsidRDefault="002147DB" w:rsidP="002147DB">
            <w:pPr>
              <w:spacing w:beforeAutospacing="1" w:after="100" w:afterAutospacing="1" w:line="348" w:lineRule="atLeast"/>
              <w:textAlignment w:val="baseline"/>
              <w:rPr>
                <w:rFonts w:ascii="Arial" w:eastAsia="Times New Roman" w:hAnsi="Arial" w:cs="Arial"/>
                <w:color w:val="363535"/>
                <w:sz w:val="24"/>
                <w:szCs w:val="24"/>
                <w:lang w:val="en-US" w:bidi="pa-IN"/>
              </w:rPr>
            </w:pPr>
            <w:r w:rsidRPr="002147DB">
              <w:rPr>
                <w:rFonts w:ascii="Arial" w:eastAsia="Times New Roman" w:hAnsi="Arial" w:cs="Arial"/>
                <w:color w:val="363535"/>
                <w:sz w:val="24"/>
                <w:szCs w:val="24"/>
                <w:lang w:val="en-US" w:bidi="pa-IN"/>
              </w:rPr>
              <w:lastRenderedPageBreak/>
              <w:t xml:space="preserve">“When someone breaks into your home, the law recognizes that you have enhanced rights to protect yourself and your family. Alberta is making that principle unmistakably clear: lawful, reasonable </w:t>
            </w:r>
            <w:proofErr w:type="spellStart"/>
            <w:r w:rsidRPr="002147DB">
              <w:rPr>
                <w:rFonts w:ascii="Arial" w:eastAsia="Times New Roman" w:hAnsi="Arial" w:cs="Arial"/>
                <w:color w:val="363535"/>
                <w:sz w:val="24"/>
                <w:szCs w:val="24"/>
                <w:lang w:val="en-US" w:bidi="pa-IN"/>
              </w:rPr>
              <w:t>self-defence</w:t>
            </w:r>
            <w:proofErr w:type="spellEnd"/>
            <w:r w:rsidRPr="002147DB">
              <w:rPr>
                <w:rFonts w:ascii="Arial" w:eastAsia="Times New Roman" w:hAnsi="Arial" w:cs="Arial"/>
                <w:color w:val="363535"/>
                <w:sz w:val="24"/>
                <w:szCs w:val="24"/>
                <w:lang w:val="en-US" w:bidi="pa-IN"/>
              </w:rPr>
              <w:t xml:space="preserve"> will be respected, not criminalized.”</w:t>
            </w:r>
          </w:p>
          <w:p w14:paraId="372828BA" w14:textId="77777777" w:rsidR="002147DB" w:rsidRPr="002147DB" w:rsidRDefault="002147DB" w:rsidP="002147DB">
            <w:pPr>
              <w:spacing w:after="100" w:line="348" w:lineRule="atLeast"/>
              <w:textAlignment w:val="baseline"/>
              <w:rPr>
                <w:rFonts w:ascii="Arial" w:eastAsia="Times New Roman" w:hAnsi="Arial" w:cs="Arial"/>
                <w:color w:val="363535"/>
                <w:sz w:val="25"/>
                <w:szCs w:val="25"/>
                <w:lang w:val="en-US" w:bidi="pa-IN"/>
              </w:rPr>
            </w:pPr>
            <w:r w:rsidRPr="002147DB">
              <w:rPr>
                <w:rFonts w:ascii="Arial" w:eastAsia="Times New Roman" w:hAnsi="Arial" w:cs="Arial"/>
                <w:i/>
                <w:iCs/>
                <w:color w:val="363535"/>
                <w:sz w:val="25"/>
                <w:szCs w:val="25"/>
                <w:lang w:val="en-US" w:bidi="pa-IN"/>
              </w:rPr>
              <w:t>Mickey Amery, Minister of Justice and Attorney General</w:t>
            </w:r>
          </w:p>
          <w:p w14:paraId="1AAF2829" w14:textId="77777777" w:rsidR="002147DB" w:rsidRPr="002147DB" w:rsidRDefault="002147DB" w:rsidP="002147DB">
            <w:pPr>
              <w:spacing w:beforeAutospacing="1" w:after="100" w:afterAutospacing="1" w:line="348" w:lineRule="atLeast"/>
              <w:textAlignment w:val="baseline"/>
              <w:rPr>
                <w:rFonts w:ascii="Arial" w:eastAsia="Times New Roman" w:hAnsi="Arial" w:cs="Arial"/>
                <w:color w:val="363535"/>
                <w:sz w:val="24"/>
                <w:szCs w:val="24"/>
                <w:lang w:val="en-US" w:bidi="pa-IN"/>
              </w:rPr>
            </w:pPr>
            <w:r w:rsidRPr="002147DB">
              <w:rPr>
                <w:rFonts w:ascii="Arial" w:eastAsia="Times New Roman" w:hAnsi="Arial" w:cs="Arial"/>
                <w:color w:val="363535"/>
                <w:sz w:val="24"/>
                <w:szCs w:val="24"/>
                <w:lang w:val="en-US" w:bidi="pa-IN"/>
              </w:rPr>
              <w:t>“As an experienced former law enforcement officer, law-abiding gun owners have never been an issue, in my own personal experience, nor has there been any data to support that law-abiding gun owners are the ones that are committing violent gun crimes. The illegal guns that you see being used by criminals are typically being smuggled in from the United States. The federal government should help us strengthen the border, helping us to stop illegal guns from coming into Canada. This would further enhance safety and security for the people of Alberta and Canada as opposed to going after lawful gun owners.”</w:t>
            </w:r>
          </w:p>
          <w:p w14:paraId="4CA47666" w14:textId="77777777" w:rsidR="002147DB" w:rsidRPr="002147DB" w:rsidRDefault="002147DB" w:rsidP="002147DB">
            <w:pPr>
              <w:spacing w:after="100" w:line="348" w:lineRule="atLeast"/>
              <w:textAlignment w:val="baseline"/>
              <w:rPr>
                <w:rFonts w:ascii="Arial" w:eastAsia="Times New Roman" w:hAnsi="Arial" w:cs="Arial"/>
                <w:color w:val="363535"/>
                <w:sz w:val="25"/>
                <w:szCs w:val="25"/>
                <w:lang w:val="en-US" w:bidi="pa-IN"/>
              </w:rPr>
            </w:pPr>
            <w:r w:rsidRPr="002147DB">
              <w:rPr>
                <w:rFonts w:ascii="Arial" w:eastAsia="Times New Roman" w:hAnsi="Arial" w:cs="Arial"/>
                <w:i/>
                <w:iCs/>
                <w:color w:val="363535"/>
                <w:sz w:val="25"/>
                <w:szCs w:val="25"/>
                <w:lang w:val="en-US" w:bidi="pa-IN"/>
              </w:rPr>
              <w:t>Mike Ellis, Minister of Public Safety and Emergency Services</w:t>
            </w:r>
          </w:p>
          <w:p w14:paraId="5C5F0829" w14:textId="77777777" w:rsidR="002147DB" w:rsidRPr="002147DB" w:rsidRDefault="002147DB" w:rsidP="002147DB">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2147DB">
              <w:rPr>
                <w:rFonts w:ascii="Arial" w:eastAsia="Times New Roman" w:hAnsi="Arial" w:cs="Arial"/>
                <w:color w:val="363535"/>
                <w:sz w:val="24"/>
                <w:szCs w:val="24"/>
                <w:lang w:val="en-US" w:bidi="pa-IN"/>
              </w:rPr>
              <w:t>Under the </w:t>
            </w:r>
            <w:r w:rsidRPr="002147DB">
              <w:rPr>
                <w:rFonts w:ascii="Arial" w:eastAsia="Times New Roman" w:hAnsi="Arial" w:cs="Arial"/>
                <w:i/>
                <w:iCs/>
                <w:color w:val="363535"/>
                <w:sz w:val="24"/>
                <w:szCs w:val="24"/>
                <w:lang w:val="en-US" w:bidi="pa-IN"/>
              </w:rPr>
              <w:t>Alberta Firearms Regulation</w:t>
            </w:r>
            <w:r w:rsidRPr="002147DB">
              <w:rPr>
                <w:rFonts w:ascii="Arial" w:eastAsia="Times New Roman" w:hAnsi="Arial" w:cs="Arial"/>
                <w:color w:val="363535"/>
                <w:sz w:val="24"/>
                <w:szCs w:val="24"/>
                <w:lang w:val="en-US" w:bidi="pa-IN"/>
              </w:rPr>
              <w:t>, municipalities, law enforcement and police commissions must obtain approval from Alberta’s Minister of Justice before accepting funding to participate in the Assault-Style Firearms Compensation Program.</w:t>
            </w:r>
          </w:p>
          <w:p w14:paraId="44C8F652" w14:textId="77777777" w:rsidR="002147DB" w:rsidRPr="002147DB" w:rsidRDefault="002147DB" w:rsidP="002147DB">
            <w:pPr>
              <w:spacing w:beforeAutospacing="1" w:after="100" w:afterAutospacing="1" w:line="348" w:lineRule="atLeast"/>
              <w:textAlignment w:val="baseline"/>
              <w:rPr>
                <w:rFonts w:ascii="Arial" w:eastAsia="Times New Roman" w:hAnsi="Arial" w:cs="Arial"/>
                <w:color w:val="363535"/>
                <w:sz w:val="24"/>
                <w:szCs w:val="24"/>
                <w:lang w:val="en-US" w:bidi="pa-IN"/>
              </w:rPr>
            </w:pPr>
            <w:r w:rsidRPr="002147DB">
              <w:rPr>
                <w:rFonts w:ascii="Arial" w:eastAsia="Times New Roman" w:hAnsi="Arial" w:cs="Arial"/>
                <w:color w:val="363535"/>
                <w:sz w:val="24"/>
                <w:szCs w:val="24"/>
                <w:lang w:val="en-US" w:bidi="pa-IN"/>
              </w:rPr>
              <w:t>“Misguided federal initiatives such as the handgun transfer ban and the Order in Council firearms prohibitions of 2020, 2024 and 2025 have had a devastating impact on the safe, legitimate activities of the firearms community and the businesses that support it, while having no discernible effect on criminal activity. I am proud to see that the Alberta government is pushing back and supporting lawful firearms owners through these measures.”</w:t>
            </w:r>
          </w:p>
          <w:p w14:paraId="6C9E7111" w14:textId="77777777" w:rsidR="002147DB" w:rsidRPr="002147DB" w:rsidRDefault="002147DB" w:rsidP="002147DB">
            <w:pPr>
              <w:spacing w:after="100" w:line="348" w:lineRule="atLeast"/>
              <w:textAlignment w:val="baseline"/>
              <w:rPr>
                <w:rFonts w:ascii="Arial" w:eastAsia="Times New Roman" w:hAnsi="Arial" w:cs="Arial"/>
                <w:color w:val="363535"/>
                <w:sz w:val="25"/>
                <w:szCs w:val="25"/>
                <w:lang w:val="en-US" w:bidi="pa-IN"/>
              </w:rPr>
            </w:pPr>
            <w:r w:rsidRPr="002147DB">
              <w:rPr>
                <w:rFonts w:ascii="Arial" w:eastAsia="Times New Roman" w:hAnsi="Arial" w:cs="Arial"/>
                <w:i/>
                <w:iCs/>
                <w:color w:val="363535"/>
                <w:sz w:val="25"/>
                <w:szCs w:val="25"/>
                <w:lang w:val="en-US" w:bidi="pa-IN"/>
              </w:rPr>
              <w:t>Teri Bryant, Alberta chief firearms officer</w:t>
            </w:r>
          </w:p>
          <w:p w14:paraId="15648BBE" w14:textId="77777777" w:rsidR="002147DB" w:rsidRPr="002147DB" w:rsidRDefault="002147DB" w:rsidP="002147DB">
            <w:pPr>
              <w:spacing w:beforeAutospacing="1" w:after="100" w:afterAutospacing="1" w:line="348" w:lineRule="atLeast"/>
              <w:textAlignment w:val="baseline"/>
              <w:rPr>
                <w:rFonts w:ascii="Arial" w:eastAsia="Times New Roman" w:hAnsi="Arial" w:cs="Arial"/>
                <w:color w:val="363535"/>
                <w:sz w:val="24"/>
                <w:szCs w:val="24"/>
                <w:lang w:val="en-US" w:bidi="pa-IN"/>
              </w:rPr>
            </w:pPr>
            <w:r w:rsidRPr="002147DB">
              <w:rPr>
                <w:rFonts w:ascii="Arial" w:eastAsia="Times New Roman" w:hAnsi="Arial" w:cs="Arial"/>
                <w:color w:val="363535"/>
                <w:sz w:val="24"/>
                <w:szCs w:val="24"/>
                <w:lang w:val="en-US" w:bidi="pa-IN"/>
              </w:rPr>
              <w:t>“Licensed gun owners and all Albertans can rest assured that their government, under the leadership of the UCP, is laser focused on protecting law abiding citizens while prioritizing real public safety.”</w:t>
            </w:r>
          </w:p>
          <w:p w14:paraId="4D51C786" w14:textId="77777777" w:rsidR="002147DB" w:rsidRPr="002147DB" w:rsidRDefault="002147DB" w:rsidP="002147DB">
            <w:pPr>
              <w:spacing w:after="100" w:line="348" w:lineRule="atLeast"/>
              <w:textAlignment w:val="baseline"/>
              <w:rPr>
                <w:rFonts w:ascii="Arial" w:eastAsia="Times New Roman" w:hAnsi="Arial" w:cs="Arial"/>
                <w:color w:val="363535"/>
                <w:sz w:val="25"/>
                <w:szCs w:val="25"/>
                <w:lang w:val="en-US" w:bidi="pa-IN"/>
              </w:rPr>
            </w:pPr>
            <w:r w:rsidRPr="002147DB">
              <w:rPr>
                <w:rFonts w:ascii="Arial" w:eastAsia="Times New Roman" w:hAnsi="Arial" w:cs="Arial"/>
                <w:i/>
                <w:iCs/>
                <w:color w:val="363535"/>
                <w:sz w:val="25"/>
                <w:szCs w:val="25"/>
                <w:lang w:val="en-US" w:bidi="pa-IN"/>
              </w:rPr>
              <w:t>Tracey Wilson, vice-president of public relations, Canadian Coalition for Firearms Rights</w:t>
            </w:r>
          </w:p>
          <w:p w14:paraId="55602ECE" w14:textId="77777777" w:rsidR="002147DB" w:rsidRPr="002147DB" w:rsidRDefault="002147DB" w:rsidP="002147DB">
            <w:pPr>
              <w:spacing w:beforeAutospacing="1" w:after="100" w:afterAutospacing="1" w:line="348" w:lineRule="atLeast"/>
              <w:textAlignment w:val="baseline"/>
              <w:rPr>
                <w:rFonts w:ascii="Arial" w:eastAsia="Times New Roman" w:hAnsi="Arial" w:cs="Arial"/>
                <w:color w:val="363535"/>
                <w:sz w:val="24"/>
                <w:szCs w:val="24"/>
                <w:lang w:val="en-US" w:bidi="pa-IN"/>
              </w:rPr>
            </w:pPr>
            <w:r w:rsidRPr="002147DB">
              <w:rPr>
                <w:rFonts w:ascii="Arial" w:eastAsia="Times New Roman" w:hAnsi="Arial" w:cs="Arial"/>
                <w:color w:val="363535"/>
                <w:sz w:val="24"/>
                <w:szCs w:val="24"/>
                <w:lang w:val="en-US" w:bidi="pa-IN"/>
              </w:rPr>
              <w:lastRenderedPageBreak/>
              <w:t>“The Alberta Hunter Education Instructors Association will continue to support our government and the Alberta chief firearms officer in our joint quest to use safety training and education as the key tools to ensure we have safer streets and communities. Safe and responsible use of firearms in Alberta is a key part of our heritage, culture, and our rich and precious heritage.”</w:t>
            </w:r>
          </w:p>
          <w:p w14:paraId="65F0677B" w14:textId="77777777" w:rsidR="002147DB" w:rsidRPr="002147DB" w:rsidRDefault="002147DB" w:rsidP="002147DB">
            <w:pPr>
              <w:spacing w:after="100" w:line="348" w:lineRule="atLeast"/>
              <w:textAlignment w:val="baseline"/>
              <w:rPr>
                <w:rFonts w:ascii="Arial" w:eastAsia="Times New Roman" w:hAnsi="Arial" w:cs="Arial"/>
                <w:color w:val="363535"/>
                <w:sz w:val="25"/>
                <w:szCs w:val="25"/>
                <w:lang w:val="en-US" w:bidi="pa-IN"/>
              </w:rPr>
            </w:pPr>
            <w:r w:rsidRPr="002147DB">
              <w:rPr>
                <w:rFonts w:ascii="Arial" w:eastAsia="Times New Roman" w:hAnsi="Arial" w:cs="Arial"/>
                <w:i/>
                <w:iCs/>
                <w:color w:val="363535"/>
                <w:sz w:val="25"/>
                <w:szCs w:val="25"/>
                <w:lang w:val="en-US" w:bidi="pa-IN"/>
              </w:rPr>
              <w:t>Robert Gruszecki, president, Alberta Hunter Education Instructors’ Association</w:t>
            </w:r>
          </w:p>
          <w:p w14:paraId="52BEC0EF" w14:textId="77777777" w:rsidR="002147DB" w:rsidRPr="002147DB" w:rsidRDefault="002147DB" w:rsidP="002147DB">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2147DB">
              <w:rPr>
                <w:rFonts w:ascii="Arial" w:eastAsia="Times New Roman" w:hAnsi="Arial" w:cs="Arial"/>
                <w:b/>
                <w:bCs/>
                <w:color w:val="363535"/>
                <w:sz w:val="36"/>
                <w:szCs w:val="36"/>
                <w:lang w:val="en-US" w:bidi="pa-IN"/>
              </w:rPr>
              <w:t>Key facts:</w:t>
            </w:r>
          </w:p>
          <w:p w14:paraId="7AFC7633" w14:textId="77777777" w:rsidR="002147DB" w:rsidRPr="002147DB" w:rsidRDefault="002147DB" w:rsidP="002147DB">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147DB">
              <w:rPr>
                <w:rFonts w:ascii="Arial" w:eastAsia="Times New Roman" w:hAnsi="Arial" w:cs="Arial"/>
                <w:color w:val="363535"/>
                <w:sz w:val="25"/>
                <w:szCs w:val="25"/>
                <w:lang w:val="en-US" w:bidi="pa-IN"/>
              </w:rPr>
              <w:t>Pursuant to the Attorney General's recent guidance protocols, Alberta’s prosecutors will decline to prosecute offences under the federal gun seizure program when it is not in the public interest.</w:t>
            </w:r>
          </w:p>
          <w:p w14:paraId="424F7983" w14:textId="77777777" w:rsidR="002147DB" w:rsidRPr="002147DB" w:rsidRDefault="002147DB" w:rsidP="002147DB">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147DB">
              <w:rPr>
                <w:rFonts w:ascii="Arial" w:eastAsia="Times New Roman" w:hAnsi="Arial" w:cs="Arial"/>
                <w:color w:val="363535"/>
                <w:sz w:val="25"/>
                <w:szCs w:val="25"/>
                <w:lang w:val="en-US" w:bidi="pa-IN"/>
              </w:rPr>
              <w:t xml:space="preserve">The Attorney General’s recent guidance protocol directs prosecutors to not prosecute home </w:t>
            </w:r>
            <w:proofErr w:type="spellStart"/>
            <w:r w:rsidRPr="002147DB">
              <w:rPr>
                <w:rFonts w:ascii="Arial" w:eastAsia="Times New Roman" w:hAnsi="Arial" w:cs="Arial"/>
                <w:color w:val="363535"/>
                <w:sz w:val="25"/>
                <w:szCs w:val="25"/>
                <w:lang w:val="en-US" w:bidi="pa-IN"/>
              </w:rPr>
              <w:t>defence</w:t>
            </w:r>
            <w:proofErr w:type="spellEnd"/>
            <w:r w:rsidRPr="002147DB">
              <w:rPr>
                <w:rFonts w:ascii="Arial" w:eastAsia="Times New Roman" w:hAnsi="Arial" w:cs="Arial"/>
                <w:color w:val="363535"/>
                <w:sz w:val="25"/>
                <w:szCs w:val="25"/>
                <w:lang w:val="en-US" w:bidi="pa-IN"/>
              </w:rPr>
              <w:t xml:space="preserve"> offences when it is not in the public interest. </w:t>
            </w:r>
          </w:p>
          <w:p w14:paraId="7DF58182" w14:textId="77777777" w:rsidR="002147DB" w:rsidRPr="002147DB" w:rsidRDefault="002147DB" w:rsidP="002147DB">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147DB">
              <w:rPr>
                <w:rFonts w:ascii="Arial" w:eastAsia="Times New Roman" w:hAnsi="Arial" w:cs="Arial"/>
                <w:color w:val="363535"/>
                <w:sz w:val="25"/>
                <w:szCs w:val="25"/>
                <w:lang w:val="en-US" w:bidi="pa-IN"/>
              </w:rPr>
              <w:t>Total spending on the federal Assault-Style Firearms Compensation Program is expected to exceed $750 million.</w:t>
            </w:r>
          </w:p>
          <w:p w14:paraId="4E766025" w14:textId="77777777" w:rsidR="002147DB" w:rsidRPr="002147DB" w:rsidRDefault="002147DB" w:rsidP="002147DB">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147DB">
              <w:rPr>
                <w:rFonts w:ascii="Arial" w:eastAsia="Times New Roman" w:hAnsi="Arial" w:cs="Arial"/>
                <w:color w:val="363535"/>
                <w:sz w:val="25"/>
                <w:szCs w:val="25"/>
                <w:lang w:val="en-US" w:bidi="pa-IN"/>
              </w:rPr>
              <w:t>The firearms motion considers the </w:t>
            </w:r>
            <w:r w:rsidRPr="002147DB">
              <w:rPr>
                <w:rFonts w:ascii="Arial" w:eastAsia="Times New Roman" w:hAnsi="Arial" w:cs="Arial"/>
                <w:i/>
                <w:iCs/>
                <w:color w:val="363535"/>
                <w:sz w:val="25"/>
                <w:szCs w:val="25"/>
                <w:lang w:val="en-US" w:bidi="pa-IN"/>
              </w:rPr>
              <w:t>Alberta Bill of Rights</w:t>
            </w:r>
            <w:r w:rsidRPr="002147DB">
              <w:rPr>
                <w:rFonts w:ascii="Arial" w:eastAsia="Times New Roman" w:hAnsi="Arial" w:cs="Arial"/>
                <w:color w:val="363535"/>
                <w:sz w:val="25"/>
                <w:szCs w:val="25"/>
                <w:lang w:val="en-US" w:bidi="pa-IN"/>
              </w:rPr>
              <w:t>, the </w:t>
            </w:r>
            <w:r w:rsidRPr="002147DB">
              <w:rPr>
                <w:rFonts w:ascii="Arial" w:eastAsia="Times New Roman" w:hAnsi="Arial" w:cs="Arial"/>
                <w:i/>
                <w:iCs/>
                <w:color w:val="363535"/>
                <w:sz w:val="25"/>
                <w:szCs w:val="25"/>
                <w:lang w:val="en-US" w:bidi="pa-IN"/>
              </w:rPr>
              <w:t xml:space="preserve">Constitution </w:t>
            </w:r>
            <w:proofErr w:type="gramStart"/>
            <w:r w:rsidRPr="002147DB">
              <w:rPr>
                <w:rFonts w:ascii="Arial" w:eastAsia="Times New Roman" w:hAnsi="Arial" w:cs="Arial"/>
                <w:i/>
                <w:iCs/>
                <w:color w:val="363535"/>
                <w:sz w:val="25"/>
                <w:szCs w:val="25"/>
                <w:lang w:val="en-US" w:bidi="pa-IN"/>
              </w:rPr>
              <w:t>Act,</w:t>
            </w:r>
            <w:proofErr w:type="gramEnd"/>
            <w:r w:rsidRPr="002147DB">
              <w:rPr>
                <w:rFonts w:ascii="Arial" w:eastAsia="Times New Roman" w:hAnsi="Arial" w:cs="Arial"/>
                <w:i/>
                <w:iCs/>
                <w:color w:val="363535"/>
                <w:sz w:val="25"/>
                <w:szCs w:val="25"/>
                <w:lang w:val="en-US" w:bidi="pa-IN"/>
              </w:rPr>
              <w:t xml:space="preserve"> 1867</w:t>
            </w:r>
            <w:r w:rsidRPr="002147DB">
              <w:rPr>
                <w:rFonts w:ascii="Arial" w:eastAsia="Times New Roman" w:hAnsi="Arial" w:cs="Arial"/>
                <w:color w:val="363535"/>
                <w:sz w:val="25"/>
                <w:szCs w:val="25"/>
                <w:lang w:val="en-US" w:bidi="pa-IN"/>
              </w:rPr>
              <w:t> and the </w:t>
            </w:r>
            <w:r w:rsidRPr="002147DB">
              <w:rPr>
                <w:rFonts w:ascii="Arial" w:eastAsia="Times New Roman" w:hAnsi="Arial" w:cs="Arial"/>
                <w:i/>
                <w:iCs/>
                <w:color w:val="363535"/>
                <w:sz w:val="25"/>
                <w:szCs w:val="25"/>
                <w:lang w:val="en-US" w:bidi="pa-IN"/>
              </w:rPr>
              <w:t>Criminal Code</w:t>
            </w:r>
            <w:r w:rsidRPr="002147DB">
              <w:rPr>
                <w:rFonts w:ascii="Arial" w:eastAsia="Times New Roman" w:hAnsi="Arial" w:cs="Arial"/>
                <w:color w:val="363535"/>
                <w:sz w:val="25"/>
                <w:szCs w:val="25"/>
                <w:lang w:val="en-US" w:bidi="pa-IN"/>
              </w:rPr>
              <w:t>.</w:t>
            </w:r>
          </w:p>
          <w:p w14:paraId="2E535877" w14:textId="77777777" w:rsidR="002147DB" w:rsidRPr="002147DB" w:rsidRDefault="002147DB" w:rsidP="002147DB">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147DB">
              <w:rPr>
                <w:rFonts w:ascii="Arial" w:eastAsia="Times New Roman" w:hAnsi="Arial" w:cs="Arial"/>
                <w:color w:val="363535"/>
                <w:sz w:val="25"/>
                <w:szCs w:val="25"/>
                <w:lang w:val="en-US" w:bidi="pa-IN"/>
              </w:rPr>
              <w:t xml:space="preserve">Currently 10 per cent of adult Albertans are </w:t>
            </w:r>
            <w:proofErr w:type="spellStart"/>
            <w:r w:rsidRPr="002147DB">
              <w:rPr>
                <w:rFonts w:ascii="Arial" w:eastAsia="Times New Roman" w:hAnsi="Arial" w:cs="Arial"/>
                <w:color w:val="363535"/>
                <w:sz w:val="25"/>
                <w:szCs w:val="25"/>
                <w:lang w:val="en-US" w:bidi="pa-IN"/>
              </w:rPr>
              <w:t>licenced</w:t>
            </w:r>
            <w:proofErr w:type="spellEnd"/>
            <w:r w:rsidRPr="002147DB">
              <w:rPr>
                <w:rFonts w:ascii="Arial" w:eastAsia="Times New Roman" w:hAnsi="Arial" w:cs="Arial"/>
                <w:color w:val="363535"/>
                <w:sz w:val="25"/>
                <w:szCs w:val="25"/>
                <w:lang w:val="en-US" w:bidi="pa-IN"/>
              </w:rPr>
              <w:t xml:space="preserve"> to use and own firearms. There are 381,900 firearms </w:t>
            </w:r>
            <w:proofErr w:type="spellStart"/>
            <w:r w:rsidRPr="002147DB">
              <w:rPr>
                <w:rFonts w:ascii="Arial" w:eastAsia="Times New Roman" w:hAnsi="Arial" w:cs="Arial"/>
                <w:color w:val="363535"/>
                <w:sz w:val="25"/>
                <w:szCs w:val="25"/>
                <w:lang w:val="en-US" w:bidi="pa-IN"/>
              </w:rPr>
              <w:t>licences</w:t>
            </w:r>
            <w:proofErr w:type="spellEnd"/>
            <w:r w:rsidRPr="002147DB">
              <w:rPr>
                <w:rFonts w:ascii="Arial" w:eastAsia="Times New Roman" w:hAnsi="Arial" w:cs="Arial"/>
                <w:color w:val="363535"/>
                <w:sz w:val="25"/>
                <w:szCs w:val="25"/>
                <w:lang w:val="en-US" w:bidi="pa-IN"/>
              </w:rPr>
              <w:t xml:space="preserve"> in Alberta.</w:t>
            </w:r>
          </w:p>
          <w:p w14:paraId="4E758BB8" w14:textId="77777777" w:rsidR="002147DB" w:rsidRPr="002147DB" w:rsidRDefault="002147DB" w:rsidP="002147DB">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2147DB">
              <w:rPr>
                <w:rFonts w:ascii="Arial" w:eastAsia="Times New Roman" w:hAnsi="Arial" w:cs="Arial"/>
                <w:color w:val="363535"/>
                <w:sz w:val="25"/>
                <w:szCs w:val="25"/>
                <w:lang w:val="en-US" w:bidi="pa-IN"/>
              </w:rPr>
              <w:t>Alberta has 638 licensed firearms businesses, 138 shooting ranges and 91 shooting clubs.</w:t>
            </w:r>
          </w:p>
          <w:p w14:paraId="0E7DFE6B" w14:textId="77777777" w:rsidR="002147DB" w:rsidRPr="002147DB" w:rsidRDefault="002147DB" w:rsidP="002147DB">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2147DB">
              <w:rPr>
                <w:rFonts w:ascii="Arial" w:eastAsia="Times New Roman" w:hAnsi="Arial" w:cs="Arial"/>
                <w:b/>
                <w:bCs/>
                <w:color w:val="363535"/>
                <w:sz w:val="36"/>
                <w:szCs w:val="36"/>
                <w:lang w:val="en-US" w:bidi="pa-IN"/>
              </w:rPr>
              <w:t>Related information</w:t>
            </w:r>
          </w:p>
          <w:p w14:paraId="129609EB" w14:textId="77777777" w:rsidR="002147DB" w:rsidRPr="002147DB" w:rsidRDefault="002147DB" w:rsidP="002147DB">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open.alberta.ca/dataset/8fa0bd3b-2bbe-400d-85d2-3ba8101d83e2/resource/db89f649-d96e-483e-9d47-f9f23c74bc9a/download/jus-acps-judicial-interim-release-bail-practice-protocol-2023-09-11-series-2025-12.pdf" w:history="1">
              <w:r w:rsidRPr="002147DB">
                <w:rPr>
                  <w:rFonts w:ascii="Arial" w:eastAsia="Times New Roman" w:hAnsi="Arial" w:cs="Arial"/>
                  <w:color w:val="0082C7"/>
                  <w:sz w:val="25"/>
                  <w:szCs w:val="25"/>
                  <w:u w:val="single"/>
                  <w:bdr w:val="none" w:sz="0" w:space="0" w:color="auto" w:frame="1"/>
                  <w:lang w:val="en-US" w:bidi="pa-IN"/>
                </w:rPr>
                <w:t>Judicial Interim Release Practice Protocol</w:t>
              </w:r>
            </w:hyperlink>
          </w:p>
          <w:p w14:paraId="210734F2" w14:textId="77777777" w:rsidR="002147DB" w:rsidRPr="002147DB" w:rsidRDefault="002147DB" w:rsidP="002147DB">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https://open.alberta.ca/dataset/8fa0bd3b-2bbe-400d-85d2-3ba8101d83e2/resource/6842bde8-3c2b-4e67-b99b-9b630e171950/download/jus-acps-self-defence-practice-protocol-2025-11-28-series.pdf" w:history="1">
              <w:r w:rsidRPr="002147DB">
                <w:rPr>
                  <w:rFonts w:ascii="Arial" w:eastAsia="Times New Roman" w:hAnsi="Arial" w:cs="Arial"/>
                  <w:color w:val="0082C7"/>
                  <w:sz w:val="25"/>
                  <w:szCs w:val="25"/>
                  <w:u w:val="single"/>
                  <w:bdr w:val="none" w:sz="0" w:space="0" w:color="auto" w:frame="1"/>
                  <w:lang w:val="en-US" w:bidi="pa-IN"/>
                </w:rPr>
                <w:t>Self-</w:t>
              </w:r>
              <w:proofErr w:type="spellStart"/>
              <w:r w:rsidRPr="002147DB">
                <w:rPr>
                  <w:rFonts w:ascii="Arial" w:eastAsia="Times New Roman" w:hAnsi="Arial" w:cs="Arial"/>
                  <w:color w:val="0082C7"/>
                  <w:sz w:val="25"/>
                  <w:szCs w:val="25"/>
                  <w:u w:val="single"/>
                  <w:bdr w:val="none" w:sz="0" w:space="0" w:color="auto" w:frame="1"/>
                  <w:lang w:val="en-US" w:bidi="pa-IN"/>
                </w:rPr>
                <w:t>Defence</w:t>
              </w:r>
              <w:proofErr w:type="spellEnd"/>
              <w:r w:rsidRPr="002147DB">
                <w:rPr>
                  <w:rFonts w:ascii="Arial" w:eastAsia="Times New Roman" w:hAnsi="Arial" w:cs="Arial"/>
                  <w:color w:val="0082C7"/>
                  <w:sz w:val="25"/>
                  <w:szCs w:val="25"/>
                  <w:u w:val="single"/>
                  <w:bdr w:val="none" w:sz="0" w:space="0" w:color="auto" w:frame="1"/>
                  <w:lang w:val="en-US" w:bidi="pa-IN"/>
                </w:rPr>
                <w:t xml:space="preserve"> Practice Protocol</w:t>
              </w:r>
            </w:hyperlink>
          </w:p>
          <w:p w14:paraId="2C86E0B6" w14:textId="77777777" w:rsidR="002147DB" w:rsidRPr="002147DB" w:rsidRDefault="002147DB" w:rsidP="002147DB">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alberta-sovereignty-within-a-united-canada-act" w:history="1">
              <w:r w:rsidRPr="002147DB">
                <w:rPr>
                  <w:rFonts w:ascii="Arial" w:eastAsia="Times New Roman" w:hAnsi="Arial" w:cs="Arial"/>
                  <w:i/>
                  <w:iCs/>
                  <w:color w:val="363535"/>
                  <w:sz w:val="25"/>
                  <w:szCs w:val="25"/>
                  <w:bdr w:val="none" w:sz="0" w:space="0" w:color="auto" w:frame="1"/>
                  <w:lang w:val="en-US" w:bidi="pa-IN"/>
                </w:rPr>
                <w:t>Alberta Sovereignty within a United Canada Act</w:t>
              </w:r>
            </w:hyperlink>
          </w:p>
          <w:p w14:paraId="4D6773D1" w14:textId="77777777" w:rsidR="002147DB" w:rsidRPr="002147DB" w:rsidRDefault="002147DB" w:rsidP="002147DB">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open.alberta.ca/dataset/b0769b96-7a45-40b5-b57c-415ff82aca49/resource/c4f304b2-e662-4397-a967-80cd282a360d/download/jus-mandate-letter-justice-2025.pdf" w:history="1">
              <w:r w:rsidRPr="002147DB">
                <w:rPr>
                  <w:rFonts w:ascii="Arial" w:eastAsia="Times New Roman" w:hAnsi="Arial" w:cs="Arial"/>
                  <w:color w:val="0082C7"/>
                  <w:sz w:val="25"/>
                  <w:szCs w:val="25"/>
                  <w:u w:val="single"/>
                  <w:bdr w:val="none" w:sz="0" w:space="0" w:color="auto" w:frame="1"/>
                  <w:lang w:val="en-US" w:bidi="pa-IN"/>
                </w:rPr>
                <w:t>Mandate Letter: Justice (Sept. 2025)</w:t>
              </w:r>
            </w:hyperlink>
            <w:r w:rsidRPr="002147DB">
              <w:rPr>
                <w:rFonts w:ascii="Arial" w:eastAsia="Times New Roman" w:hAnsi="Arial" w:cs="Arial"/>
                <w:color w:val="363535"/>
                <w:sz w:val="25"/>
                <w:szCs w:val="25"/>
                <w:lang w:val="en-US" w:bidi="pa-IN"/>
              </w:rPr>
              <w:t> </w:t>
            </w:r>
          </w:p>
          <w:p w14:paraId="14D300A1" w14:textId="77777777" w:rsidR="002147DB" w:rsidRPr="002147DB" w:rsidRDefault="002147DB" w:rsidP="002147DB">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anchor="jumplinks-0" w:tooltip="https://www.alberta.ca/alberta-chief-firearms-office#jumplinks-0" w:history="1">
              <w:r w:rsidRPr="002147DB">
                <w:rPr>
                  <w:rFonts w:ascii="Arial" w:eastAsia="Times New Roman" w:hAnsi="Arial" w:cs="Arial"/>
                  <w:color w:val="0082C7"/>
                  <w:sz w:val="25"/>
                  <w:szCs w:val="25"/>
                  <w:u w:val="single"/>
                  <w:bdr w:val="none" w:sz="0" w:space="0" w:color="auto" w:frame="1"/>
                  <w:lang w:val="en-US" w:bidi="pa-IN"/>
                </w:rPr>
                <w:t>Alberta Chief Firearms Office | Alberta.ca</w:t>
              </w:r>
            </w:hyperlink>
          </w:p>
          <w:p w14:paraId="7DCBE2F2" w14:textId="77777777" w:rsidR="002147DB" w:rsidRPr="002147DB" w:rsidRDefault="002147DB" w:rsidP="002147DB">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4" w:tooltip="https://open.alberta.ca/publications/a18p5" w:history="1">
              <w:r w:rsidRPr="002147DB">
                <w:rPr>
                  <w:rFonts w:ascii="Arial" w:eastAsia="Times New Roman" w:hAnsi="Arial" w:cs="Arial"/>
                  <w:i/>
                  <w:iCs/>
                  <w:color w:val="363535"/>
                  <w:sz w:val="25"/>
                  <w:szCs w:val="25"/>
                  <w:bdr w:val="none" w:sz="0" w:space="0" w:color="auto" w:frame="1"/>
                  <w:lang w:val="en-US" w:bidi="pa-IN"/>
                </w:rPr>
                <w:t>Alberta Firearms Act</w:t>
              </w:r>
              <w:r w:rsidRPr="002147DB">
                <w:rPr>
                  <w:rFonts w:ascii="Arial" w:eastAsia="Times New Roman" w:hAnsi="Arial" w:cs="Arial"/>
                  <w:color w:val="0082C7"/>
                  <w:sz w:val="25"/>
                  <w:szCs w:val="25"/>
                  <w:u w:val="single"/>
                  <w:bdr w:val="none" w:sz="0" w:space="0" w:color="auto" w:frame="1"/>
                  <w:lang w:val="en-US" w:bidi="pa-IN"/>
                </w:rPr>
                <w:t> - Open Government</w:t>
              </w:r>
            </w:hyperlink>
          </w:p>
          <w:p w14:paraId="11CE628A" w14:textId="77777777" w:rsidR="002147DB" w:rsidRPr="002147DB" w:rsidRDefault="002147DB" w:rsidP="002147DB">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2147DB">
              <w:rPr>
                <w:rFonts w:ascii="Arial" w:eastAsia="Times New Roman" w:hAnsi="Arial" w:cs="Arial"/>
                <w:b/>
                <w:bCs/>
                <w:color w:val="363535"/>
                <w:sz w:val="36"/>
                <w:szCs w:val="36"/>
                <w:lang w:val="en-US" w:bidi="pa-IN"/>
              </w:rPr>
              <w:t>Related news</w:t>
            </w:r>
          </w:p>
          <w:p w14:paraId="35A70F17" w14:textId="77777777" w:rsidR="002147DB" w:rsidRPr="002147DB" w:rsidRDefault="002147DB" w:rsidP="002147DB">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5" w:tooltip="https://www.alberta.ca/release.cfm?xID=93983B33ABAA2-CBA4-4BE9-0156127C12707C29" w:history="1">
              <w:r w:rsidRPr="002147DB">
                <w:rPr>
                  <w:rFonts w:ascii="Arial" w:eastAsia="Times New Roman" w:hAnsi="Arial" w:cs="Arial"/>
                  <w:color w:val="0082C7"/>
                  <w:sz w:val="25"/>
                  <w:szCs w:val="25"/>
                  <w:u w:val="single"/>
                  <w:bdr w:val="none" w:sz="0" w:space="0" w:color="auto" w:frame="1"/>
                  <w:lang w:val="en-US" w:bidi="pa-IN"/>
                </w:rPr>
                <w:t>Ottawa’s firearm buyback failure</w:t>
              </w:r>
            </w:hyperlink>
            <w:r w:rsidRPr="002147DB">
              <w:rPr>
                <w:rFonts w:ascii="Arial" w:eastAsia="Times New Roman" w:hAnsi="Arial" w:cs="Arial"/>
                <w:color w:val="363535"/>
                <w:sz w:val="25"/>
                <w:szCs w:val="25"/>
                <w:lang w:val="en-US" w:bidi="pa-IN"/>
              </w:rPr>
              <w:t> (Sept. 23, 2025)</w:t>
            </w:r>
          </w:p>
          <w:p w14:paraId="64FABFB8" w14:textId="77777777" w:rsidR="002147DB" w:rsidRPr="002147DB" w:rsidRDefault="002147DB" w:rsidP="002147DB">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6" w:tooltip="https://www.alberta.ca/release.cfm?xID=870427BAAAA1E-CD66-A8CE-4826FE895BBE55BA" w:history="1">
              <w:r w:rsidRPr="002147DB">
                <w:rPr>
                  <w:rFonts w:ascii="Arial" w:eastAsia="Times New Roman" w:hAnsi="Arial" w:cs="Arial"/>
                  <w:color w:val="0082C7"/>
                  <w:sz w:val="25"/>
                  <w:szCs w:val="25"/>
                  <w:u w:val="single"/>
                  <w:bdr w:val="none" w:sz="0" w:space="0" w:color="auto" w:frame="1"/>
                  <w:lang w:val="en-US" w:bidi="pa-IN"/>
                </w:rPr>
                <w:t>Federal firearms confiscation program</w:t>
              </w:r>
            </w:hyperlink>
            <w:r w:rsidRPr="002147DB">
              <w:rPr>
                <w:rFonts w:ascii="Arial" w:eastAsia="Times New Roman" w:hAnsi="Arial" w:cs="Arial"/>
                <w:color w:val="363535"/>
                <w:sz w:val="25"/>
                <w:szCs w:val="25"/>
                <w:lang w:val="en-US" w:bidi="pa-IN"/>
              </w:rPr>
              <w:t> (April 26, 2023)</w:t>
            </w:r>
          </w:p>
          <w:p w14:paraId="0299D1EF" w14:textId="77777777" w:rsidR="002147DB" w:rsidRPr="002147DB" w:rsidRDefault="002147DB" w:rsidP="002147DB">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7" w:tooltip="https://www.alberta.ca/release.cfm?xID=866786C8D9397-E3A3-0621-C540A640773DED00" w:history="1">
              <w:r w:rsidRPr="002147DB">
                <w:rPr>
                  <w:rFonts w:ascii="Arial" w:eastAsia="Times New Roman" w:hAnsi="Arial" w:cs="Arial"/>
                  <w:color w:val="0082C7"/>
                  <w:sz w:val="25"/>
                  <w:szCs w:val="25"/>
                  <w:u w:val="single"/>
                  <w:bdr w:val="none" w:sz="0" w:space="0" w:color="auto" w:frame="1"/>
                  <w:lang w:val="en-US" w:bidi="pa-IN"/>
                </w:rPr>
                <w:t>Alberta’s Firearms Act introduced</w:t>
              </w:r>
            </w:hyperlink>
            <w:r w:rsidRPr="002147DB">
              <w:rPr>
                <w:rFonts w:ascii="Arial" w:eastAsia="Times New Roman" w:hAnsi="Arial" w:cs="Arial"/>
                <w:color w:val="363535"/>
                <w:sz w:val="25"/>
                <w:szCs w:val="25"/>
                <w:lang w:val="en-US" w:bidi="pa-IN"/>
              </w:rPr>
              <w:t> (March 7, 2023) </w:t>
            </w:r>
          </w:p>
          <w:p w14:paraId="62177A5D" w14:textId="77777777" w:rsidR="002147DB" w:rsidRPr="002147DB" w:rsidRDefault="002147DB" w:rsidP="002147DB">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8" w:tooltip="https://www.alberta.ca/release.cfm?xID=848626746EB12-CAD3-D095-1B78F82C1BBD9D45" w:history="1">
              <w:r w:rsidRPr="002147DB">
                <w:rPr>
                  <w:rFonts w:ascii="Arial" w:eastAsia="Times New Roman" w:hAnsi="Arial" w:cs="Arial"/>
                  <w:color w:val="0082C7"/>
                  <w:sz w:val="25"/>
                  <w:szCs w:val="25"/>
                  <w:u w:val="single"/>
                  <w:bdr w:val="none" w:sz="0" w:space="0" w:color="auto" w:frame="1"/>
                  <w:lang w:val="en-US" w:bidi="pa-IN"/>
                </w:rPr>
                <w:t>Provinces oppose federal use of police resources</w:t>
              </w:r>
            </w:hyperlink>
            <w:r w:rsidRPr="002147DB">
              <w:rPr>
                <w:rFonts w:ascii="Arial" w:eastAsia="Times New Roman" w:hAnsi="Arial" w:cs="Arial"/>
                <w:color w:val="363535"/>
                <w:sz w:val="25"/>
                <w:szCs w:val="25"/>
                <w:lang w:val="en-US" w:bidi="pa-IN"/>
              </w:rPr>
              <w:t> (Oct. 14, 2022)</w:t>
            </w:r>
          </w:p>
          <w:p w14:paraId="39BE3900" w14:textId="77777777" w:rsidR="002147DB" w:rsidRPr="002147DB" w:rsidRDefault="002147DB" w:rsidP="002147DB">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9" w:tooltip="https://www.alberta.ca/release.cfm?xID=84665D02810F9-DB31-7884-51E36113D6ABA292" w:history="1">
              <w:r w:rsidRPr="002147DB">
                <w:rPr>
                  <w:rFonts w:ascii="Arial" w:eastAsia="Times New Roman" w:hAnsi="Arial" w:cs="Arial"/>
                  <w:color w:val="0082C7"/>
                  <w:sz w:val="25"/>
                  <w:szCs w:val="25"/>
                  <w:u w:val="single"/>
                  <w:bdr w:val="none" w:sz="0" w:space="0" w:color="auto" w:frame="1"/>
                  <w:lang w:val="en-US" w:bidi="pa-IN"/>
                </w:rPr>
                <w:t>Alberta seeks to intervene in firearms lawsuits</w:t>
              </w:r>
            </w:hyperlink>
            <w:r w:rsidRPr="002147DB">
              <w:rPr>
                <w:rFonts w:ascii="Arial" w:eastAsia="Times New Roman" w:hAnsi="Arial" w:cs="Arial"/>
                <w:color w:val="363535"/>
                <w:sz w:val="25"/>
                <w:szCs w:val="25"/>
                <w:lang w:val="en-US" w:bidi="pa-IN"/>
              </w:rPr>
              <w:t> (Sept. 26, 2022)</w:t>
            </w:r>
          </w:p>
          <w:p w14:paraId="519D7F1A" w14:textId="77777777" w:rsidR="002147DB" w:rsidRPr="002147DB" w:rsidRDefault="002147DB" w:rsidP="002147DB">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20" w:tooltip="https://www.alberta.ca/release.cfm?xID=84669D2642487-C619-35ED-19DCED5B6047955C" w:history="1">
              <w:r w:rsidRPr="002147DB">
                <w:rPr>
                  <w:rFonts w:ascii="Arial" w:eastAsia="Times New Roman" w:hAnsi="Arial" w:cs="Arial"/>
                  <w:color w:val="0082C7"/>
                  <w:sz w:val="25"/>
                  <w:szCs w:val="25"/>
                  <w:u w:val="single"/>
                  <w:bdr w:val="none" w:sz="0" w:space="0" w:color="auto" w:frame="1"/>
                  <w:lang w:val="en-US" w:bidi="pa-IN"/>
                </w:rPr>
                <w:t>Challenging the federal firearms confiscation program</w:t>
              </w:r>
            </w:hyperlink>
            <w:r w:rsidRPr="002147DB">
              <w:rPr>
                <w:rFonts w:ascii="Arial" w:eastAsia="Times New Roman" w:hAnsi="Arial" w:cs="Arial"/>
                <w:color w:val="363535"/>
                <w:sz w:val="25"/>
                <w:szCs w:val="25"/>
                <w:lang w:val="en-US" w:bidi="pa-IN"/>
              </w:rPr>
              <w:t> (Sept. 26, 2022)</w:t>
            </w:r>
          </w:p>
          <w:p w14:paraId="2221FAF0" w14:textId="77777777" w:rsidR="002147DB" w:rsidRPr="002147DB" w:rsidRDefault="002147DB" w:rsidP="002147DB">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2147DB">
              <w:rPr>
                <w:rFonts w:ascii="Arial" w:eastAsia="Times New Roman" w:hAnsi="Arial" w:cs="Arial"/>
                <w:b/>
                <w:bCs/>
                <w:color w:val="363535"/>
                <w:sz w:val="36"/>
                <w:szCs w:val="36"/>
                <w:lang w:val="en-US" w:bidi="pa-IN"/>
              </w:rPr>
              <w:t>Multimedia</w:t>
            </w:r>
          </w:p>
          <w:p w14:paraId="0CA491A6" w14:textId="77777777" w:rsidR="002147DB" w:rsidRPr="002147DB" w:rsidRDefault="002147DB" w:rsidP="002147DB">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21" w:tooltip="Original URL: https://www.youtube.com/live/pmDcNBrveks. Click or tap if you trust this link." w:history="1">
              <w:proofErr w:type="gramStart"/>
              <w:r w:rsidRPr="002147DB">
                <w:rPr>
                  <w:rFonts w:ascii="Arial" w:eastAsia="Times New Roman" w:hAnsi="Arial" w:cs="Arial"/>
                  <w:color w:val="0082C7"/>
                  <w:sz w:val="25"/>
                  <w:szCs w:val="25"/>
                  <w:u w:val="single"/>
                  <w:bdr w:val="none" w:sz="0" w:space="0" w:color="auto" w:frame="1"/>
                  <w:lang w:val="en-US" w:bidi="pa-IN"/>
                </w:rPr>
                <w:t>Watch</w:t>
              </w:r>
              <w:proofErr w:type="gramEnd"/>
              <w:r w:rsidRPr="002147DB">
                <w:rPr>
                  <w:rFonts w:ascii="Arial" w:eastAsia="Times New Roman" w:hAnsi="Arial" w:cs="Arial"/>
                  <w:color w:val="0082C7"/>
                  <w:sz w:val="25"/>
                  <w:szCs w:val="25"/>
                  <w:u w:val="single"/>
                  <w:bdr w:val="none" w:sz="0" w:space="0" w:color="auto" w:frame="1"/>
                  <w:lang w:val="en-US" w:bidi="pa-IN"/>
                </w:rPr>
                <w:t xml:space="preserve"> the news conference</w:t>
              </w:r>
            </w:hyperlink>
          </w:p>
          <w:p w14:paraId="20743338" w14:textId="77777777" w:rsidR="002147DB" w:rsidRPr="002147DB" w:rsidRDefault="002147DB" w:rsidP="002147DB">
            <w:pPr>
              <w:spacing w:after="0" w:line="240" w:lineRule="auto"/>
              <w:rPr>
                <w:rFonts w:ascii="Arial" w:eastAsia="Times New Roman" w:hAnsi="Arial" w:cs="Arial"/>
                <w:color w:val="363535"/>
                <w:lang w:val="en-US" w:bidi="pa-IN"/>
              </w:rPr>
            </w:pPr>
            <w:r w:rsidRPr="002147DB">
              <w:rPr>
                <w:rFonts w:ascii="Arial" w:eastAsia="Times New Roman" w:hAnsi="Arial" w:cs="Arial"/>
                <w:color w:val="363535"/>
                <w:lang w:val="en-US" w:bidi="pa-IN"/>
              </w:rPr>
              <w:br/>
            </w:r>
          </w:p>
          <w:p w14:paraId="24DDC1BD" w14:textId="77777777" w:rsidR="002147DB" w:rsidRPr="002147DB" w:rsidRDefault="002147DB" w:rsidP="002147DB">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2147DB">
              <w:rPr>
                <w:rFonts w:ascii="Arial" w:eastAsia="Times New Roman" w:hAnsi="Arial" w:cs="Arial"/>
                <w:b/>
                <w:bCs/>
                <w:color w:val="363535"/>
                <w:sz w:val="36"/>
                <w:szCs w:val="36"/>
                <w:lang w:val="en-US" w:bidi="pa-IN"/>
              </w:rPr>
              <w:t>Media inquiries</w:t>
            </w:r>
          </w:p>
          <w:p w14:paraId="6A5E33B1" w14:textId="77777777" w:rsidR="002147DB" w:rsidRPr="002147DB" w:rsidRDefault="002147DB" w:rsidP="002147DB">
            <w:pPr>
              <w:spacing w:beforeAutospacing="1" w:after="0" w:afterAutospacing="1" w:line="240" w:lineRule="auto"/>
              <w:outlineLvl w:val="2"/>
              <w:rPr>
                <w:rFonts w:ascii="Arial" w:eastAsia="Times New Roman" w:hAnsi="Arial" w:cs="Arial"/>
                <w:b/>
                <w:bCs/>
                <w:color w:val="363535"/>
                <w:sz w:val="27"/>
                <w:szCs w:val="27"/>
                <w:lang w:val="en-US" w:bidi="pa-IN"/>
              </w:rPr>
            </w:pPr>
            <w:hyperlink r:id="rId22" w:tooltip="mailto:Heather.Jenkins@gov.ab.ca" w:history="1">
              <w:r w:rsidRPr="002147DB">
                <w:rPr>
                  <w:rFonts w:ascii="Arial" w:eastAsia="Times New Roman" w:hAnsi="Arial" w:cs="Arial"/>
                  <w:b/>
                  <w:bCs/>
                  <w:color w:val="0082C7"/>
                  <w:sz w:val="27"/>
                  <w:szCs w:val="27"/>
                  <w:u w:val="single"/>
                  <w:bdr w:val="none" w:sz="0" w:space="0" w:color="auto" w:frame="1"/>
                  <w:lang w:val="en-US" w:bidi="pa-IN"/>
                </w:rPr>
                <w:t>Heather Jenkins</w:t>
              </w:r>
            </w:hyperlink>
          </w:p>
          <w:p w14:paraId="3AF20ACE" w14:textId="77777777" w:rsidR="002147DB" w:rsidRPr="002147DB" w:rsidRDefault="002147DB" w:rsidP="002147DB">
            <w:pPr>
              <w:spacing w:after="0" w:line="240" w:lineRule="auto"/>
              <w:rPr>
                <w:rFonts w:ascii="Arial" w:eastAsia="Times New Roman" w:hAnsi="Arial" w:cs="Arial"/>
                <w:color w:val="363535"/>
                <w:lang w:val="en-US" w:bidi="pa-IN"/>
              </w:rPr>
            </w:pPr>
            <w:r w:rsidRPr="002147DB">
              <w:rPr>
                <w:rFonts w:ascii="Arial" w:eastAsia="Times New Roman" w:hAnsi="Arial" w:cs="Arial"/>
                <w:color w:val="363535"/>
                <w:lang w:val="en-US" w:bidi="pa-IN"/>
              </w:rPr>
              <w:t>780-245-0421</w:t>
            </w:r>
            <w:r w:rsidRPr="002147DB">
              <w:rPr>
                <w:rFonts w:ascii="Arial" w:eastAsia="Times New Roman" w:hAnsi="Arial" w:cs="Arial"/>
                <w:color w:val="363535"/>
                <w:lang w:val="en-US" w:bidi="pa-IN"/>
              </w:rPr>
              <w:br/>
              <w:t>Press Secretary, Justice</w:t>
            </w:r>
          </w:p>
        </w:tc>
      </w:tr>
      <w:tr w:rsidR="002147DB" w:rsidRPr="002147DB" w14:paraId="4E0BFFE5" w14:textId="77777777" w:rsidTr="002147DB">
        <w:trPr>
          <w:tblCellSpacing w:w="0" w:type="dxa"/>
          <w:jc w:val="center"/>
        </w:trPr>
        <w:tc>
          <w:tcPr>
            <w:tcW w:w="0" w:type="auto"/>
            <w:shd w:val="clear" w:color="auto" w:fill="FFFFFF"/>
            <w:vAlign w:val="center"/>
            <w:hideMark/>
          </w:tcPr>
          <w:p w14:paraId="68318018" w14:textId="77777777" w:rsidR="002147DB" w:rsidRPr="002147DB" w:rsidRDefault="002147DB" w:rsidP="002147DB">
            <w:pPr>
              <w:spacing w:after="0" w:line="240" w:lineRule="auto"/>
              <w:rPr>
                <w:rFonts w:ascii="Arial" w:eastAsia="Times New Roman" w:hAnsi="Arial" w:cs="Arial"/>
                <w:color w:val="363535"/>
                <w:lang w:val="en-US" w:bidi="pa-IN"/>
              </w:rPr>
            </w:pPr>
          </w:p>
        </w:tc>
      </w:tr>
    </w:tbl>
    <w:p w14:paraId="101CD530" w14:textId="6CBD77BC" w:rsidR="0034582D" w:rsidRPr="0034582D" w:rsidRDefault="0034582D" w:rsidP="002147DB"/>
    <w:sectPr w:rsidR="0034582D" w:rsidRPr="0034582D">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CD535" w14:textId="77777777" w:rsidR="00BD12A1" w:rsidRDefault="00BD12A1" w:rsidP="00BD12A1">
      <w:pPr>
        <w:spacing w:after="0" w:line="240" w:lineRule="auto"/>
      </w:pPr>
      <w:r>
        <w:separator/>
      </w:r>
    </w:p>
  </w:endnote>
  <w:endnote w:type="continuationSeparator" w:id="0">
    <w:p w14:paraId="101CD536"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D537"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101CD538" wp14:editId="101CD539">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1CD53A"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01CD538"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01CD53A"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CD533" w14:textId="77777777" w:rsidR="00BD12A1" w:rsidRDefault="00BD12A1" w:rsidP="00BD12A1">
      <w:pPr>
        <w:spacing w:after="0" w:line="240" w:lineRule="auto"/>
      </w:pPr>
      <w:r>
        <w:separator/>
      </w:r>
    </w:p>
  </w:footnote>
  <w:footnote w:type="continuationSeparator" w:id="0">
    <w:p w14:paraId="101CD534"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A5BBC"/>
    <w:multiLevelType w:val="multilevel"/>
    <w:tmpl w:val="25F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F7D6D"/>
    <w:multiLevelType w:val="multilevel"/>
    <w:tmpl w:val="4A74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9731E8"/>
    <w:multiLevelType w:val="multilevel"/>
    <w:tmpl w:val="B5E0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781B05"/>
    <w:multiLevelType w:val="multilevel"/>
    <w:tmpl w:val="7A72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70808590">
    <w:abstractNumId w:val="7"/>
  </w:num>
  <w:num w:numId="2" w16cid:durableId="278951175">
    <w:abstractNumId w:val="2"/>
  </w:num>
  <w:num w:numId="3" w16cid:durableId="1169175773">
    <w:abstractNumId w:val="4"/>
  </w:num>
  <w:num w:numId="4" w16cid:durableId="359203152">
    <w:abstractNumId w:val="0"/>
  </w:num>
  <w:num w:numId="5" w16cid:durableId="1660303112">
    <w:abstractNumId w:val="3"/>
  </w:num>
  <w:num w:numId="6" w16cid:durableId="1660646273">
    <w:abstractNumId w:val="5"/>
  </w:num>
  <w:num w:numId="7" w16cid:durableId="1795248827">
    <w:abstractNumId w:val="6"/>
  </w:num>
  <w:num w:numId="8" w16cid:durableId="1855223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147DB"/>
    <w:rsid w:val="00256BB2"/>
    <w:rsid w:val="0034582D"/>
    <w:rsid w:val="00432860"/>
    <w:rsid w:val="004A6AC9"/>
    <w:rsid w:val="005504B6"/>
    <w:rsid w:val="005C4BC3"/>
    <w:rsid w:val="006C09F9"/>
    <w:rsid w:val="007415CC"/>
    <w:rsid w:val="0078401B"/>
    <w:rsid w:val="00804D60"/>
    <w:rsid w:val="0080779B"/>
    <w:rsid w:val="008B292F"/>
    <w:rsid w:val="00943276"/>
    <w:rsid w:val="00A94426"/>
    <w:rsid w:val="00BC4CF8"/>
    <w:rsid w:val="00BD12A1"/>
    <w:rsid w:val="00C35B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CD52D"/>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 w:id="1858305083">
      <w:bodyDiv w:val="1"/>
      <w:marLeft w:val="0"/>
      <w:marRight w:val="0"/>
      <w:marTop w:val="0"/>
      <w:marBottom w:val="0"/>
      <w:divBdr>
        <w:top w:val="none" w:sz="0" w:space="0" w:color="auto"/>
        <w:left w:val="none" w:sz="0" w:space="0" w:color="auto"/>
        <w:bottom w:val="none" w:sz="0" w:space="0" w:color="auto"/>
        <w:right w:val="none" w:sz="0" w:space="0" w:color="auto"/>
      </w:divBdr>
      <w:divsChild>
        <w:div w:id="564994493">
          <w:marLeft w:val="0"/>
          <w:marRight w:val="0"/>
          <w:marTop w:val="0"/>
          <w:marBottom w:val="360"/>
          <w:divBdr>
            <w:top w:val="none" w:sz="0" w:space="0" w:color="auto"/>
            <w:left w:val="none" w:sz="0" w:space="0" w:color="auto"/>
            <w:bottom w:val="none" w:sz="0" w:space="0" w:color="auto"/>
            <w:right w:val="none" w:sz="0" w:space="0" w:color="auto"/>
          </w:divBdr>
        </w:div>
        <w:div w:id="1542396890">
          <w:marLeft w:val="0"/>
          <w:marRight w:val="0"/>
          <w:marTop w:val="60"/>
          <w:marBottom w:val="180"/>
          <w:divBdr>
            <w:top w:val="none" w:sz="0" w:space="0" w:color="auto"/>
            <w:left w:val="none" w:sz="0" w:space="0" w:color="auto"/>
            <w:bottom w:val="none" w:sz="0" w:space="0" w:color="auto"/>
            <w:right w:val="none" w:sz="0" w:space="0" w:color="auto"/>
          </w:divBdr>
          <w:divsChild>
            <w:div w:id="161135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48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71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588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508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884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NWObWXEvaZHnnUhfxA2WhY%3D?nativeVersion=1.2025.1111.100" TargetMode="External"/><Relationship Id="rId13" Type="http://schemas.openxmlformats.org/officeDocument/2006/relationships/hyperlink" Target="https://www.alberta.ca/alberta-chief-firearms-office" TargetMode="External"/><Relationship Id="rId18" Type="http://schemas.openxmlformats.org/officeDocument/2006/relationships/hyperlink" Target="https://www.alberta.ca/release.cfm?xID=848626746EB12-CAD3-D095-1B78F82C1BBD9D45" TargetMode="External"/><Relationship Id="rId3" Type="http://schemas.openxmlformats.org/officeDocument/2006/relationships/settings" Target="settings.xml"/><Relationship Id="rId21" Type="http://schemas.openxmlformats.org/officeDocument/2006/relationships/hyperlink" Target="https://can01.safelinks.protection.outlook.com/?url=https%3A%2F%2Fwww.youtube.com%2Flive%2FpmDcNBrveks&amp;data=05%7C02%7CAmandeep.Sidhu%40gov.ab.ca%7C0d2c7863c29148de371c08de31dbc4ee%7C2bb51c06af9b42c58bf53c3b7b10850b%7C0%7C0%7C639003017192312122%7CUnknown%7CTWFpbGZsb3d8eyJFbXB0eU1hcGkiOnRydWUsIlYiOiIwLjAuMDAwMCIsIlAiOiJXaW4zMiIsIkFOIjoiTWFpbCIsIldUIjoyfQ%3D%3D%7C0%7C%7C%7C&amp;sdata=5vA2s3h5fkoJjtIcIgOQf3OrDLjzth%2FLDyel9lj4fXI%3D&amp;reserved=0" TargetMode="External"/><Relationship Id="rId7" Type="http://schemas.openxmlformats.org/officeDocument/2006/relationships/image" Target="media/image1.jpeg"/><Relationship Id="rId12" Type="http://schemas.openxmlformats.org/officeDocument/2006/relationships/hyperlink" Target="https://open.alberta.ca/dataset/b0769b96-7a45-40b5-b57c-415ff82aca49/resource/c4f304b2-e662-4397-a967-80cd282a360d/download/jus-mandate-letter-justice-2025.pdf" TargetMode="External"/><Relationship Id="rId17" Type="http://schemas.openxmlformats.org/officeDocument/2006/relationships/hyperlink" Target="https://www.alberta.ca/release.cfm?xID=866786C8D9397-E3A3-0621-C540A640773DED0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lberta.ca/release.cfm?xID=870427BAAAA1E-CD66-A8CE-4826FE895BBE55BA" TargetMode="External"/><Relationship Id="rId20" Type="http://schemas.openxmlformats.org/officeDocument/2006/relationships/hyperlink" Target="https://www.alberta.ca/release.cfm?xID=84669D2642487-C619-35ED-19DCED5B6047955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alberta-sovereignty-within-a-united-canada-ac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alberta.ca/release.cfm?xID=93983B33ABAA2-CBA4-4BE9-0156127C12707C29" TargetMode="External"/><Relationship Id="rId23" Type="http://schemas.openxmlformats.org/officeDocument/2006/relationships/footer" Target="footer1.xml"/><Relationship Id="rId10" Type="http://schemas.openxmlformats.org/officeDocument/2006/relationships/hyperlink" Target="https://open.alberta.ca/dataset/8fa0bd3b-2bbe-400d-85d2-3ba8101d83e2/resource/6842bde8-3c2b-4e67-b99b-9b630e171950/download/jus-acps-self-defence-practice-protocol-2025-11-28-series.pdf" TargetMode="External"/><Relationship Id="rId19" Type="http://schemas.openxmlformats.org/officeDocument/2006/relationships/hyperlink" Target="https://www.alberta.ca/release.cfm?xID=84665D02810F9-DB31-7884-51E36113D6ABA292" TargetMode="External"/><Relationship Id="rId4" Type="http://schemas.openxmlformats.org/officeDocument/2006/relationships/webSettings" Target="webSettings.xml"/><Relationship Id="rId9" Type="http://schemas.openxmlformats.org/officeDocument/2006/relationships/hyperlink" Target="https://open.alberta.ca/dataset/8fa0bd3b-2bbe-400d-85d2-3ba8101d83e2/resource/db89f649-d96e-483e-9d47-f9f23c74bc9a/download/jus-acps-judicial-interim-release-bail-practice-protocol-2023-09-11-series-2025-12.pdf" TargetMode="External"/><Relationship Id="rId14" Type="http://schemas.openxmlformats.org/officeDocument/2006/relationships/hyperlink" Target="https://open.alberta.ca/publications/a18p5" TargetMode="External"/><Relationship Id="rId22" Type="http://schemas.openxmlformats.org/officeDocument/2006/relationships/hyperlink" Target="mailto:Heather.Jenkins@gov.a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2025-12-03T16:27:00Z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