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AEE89" w14:textId="77777777" w:rsidR="00FF0A25" w:rsidRPr="009B17AC" w:rsidRDefault="00FF0A25" w:rsidP="00FF0A25">
      <w:pPr>
        <w:pStyle w:val="WfxFaxNum"/>
        <w:spacing w:before="120"/>
        <w:jc w:val="right"/>
        <w:outlineLvl w:val="0"/>
        <w:rPr>
          <w:rFonts w:ascii="Arial" w:hAnsi="Arial" w:cs="Arial"/>
          <w:color w:val="404040" w:themeColor="text1" w:themeTint="BF"/>
          <w:sz w:val="40"/>
          <w:szCs w:val="34"/>
        </w:rPr>
      </w:pPr>
      <w:r w:rsidRPr="009B17AC">
        <w:rPr>
          <w:noProof/>
          <w:color w:val="404040" w:themeColor="text1" w:themeTint="BF"/>
          <w:sz w:val="24"/>
          <w:lang w:eastAsia="zh-TW"/>
        </w:rPr>
        <w:drawing>
          <wp:anchor distT="0" distB="0" distL="114300" distR="114300" simplePos="0" relativeHeight="251659264" behindDoc="0" locked="0" layoutInCell="1" allowOverlap="1" wp14:anchorId="7F6AEE8D" wp14:editId="7F6AEE8E">
            <wp:simplePos x="0" y="0"/>
            <wp:positionH relativeFrom="column">
              <wp:posOffset>11119</wp:posOffset>
            </wp:positionH>
            <wp:positionV relativeFrom="paragraph">
              <wp:posOffset>-93606</wp:posOffset>
            </wp:positionV>
            <wp:extent cx="1637414" cy="460296"/>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ig 2Color Sky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7414" cy="460296"/>
                    </a:xfrm>
                    <a:prstGeom prst="rect">
                      <a:avLst/>
                    </a:prstGeom>
                  </pic:spPr>
                </pic:pic>
              </a:graphicData>
            </a:graphic>
          </wp:anchor>
        </w:drawing>
      </w:r>
      <w:r w:rsidRPr="009B17AC">
        <w:rPr>
          <w:rFonts w:ascii="Arial" w:hAnsi="Arial" w:cs="Arial"/>
          <w:b/>
          <w:color w:val="404040" w:themeColor="text1" w:themeTint="BF"/>
          <w:sz w:val="40"/>
          <w:szCs w:val="34"/>
        </w:rPr>
        <w:t xml:space="preserve">News </w:t>
      </w:r>
      <w:r w:rsidRPr="009B17AC">
        <w:rPr>
          <w:rFonts w:ascii="Arial" w:hAnsi="Arial" w:cs="Arial"/>
          <w:color w:val="404040" w:themeColor="text1" w:themeTint="BF"/>
          <w:sz w:val="40"/>
          <w:szCs w:val="34"/>
        </w:rPr>
        <w:t>release</w:t>
      </w:r>
    </w:p>
    <w:p w14:paraId="7F6AEE8A" w14:textId="77777777" w:rsidR="00256BE2" w:rsidRDefault="00256BE2" w:rsidP="00FF0A25"/>
    <w:p w14:paraId="7F6AEE8B" w14:textId="77777777" w:rsidR="00FF0A25" w:rsidRDefault="00FF0A25" w:rsidP="00FF0A25"/>
    <w:p w14:paraId="48A9A6AE" w14:textId="77777777" w:rsidR="00686BE4" w:rsidRPr="00686BE4" w:rsidRDefault="00686BE4" w:rsidP="00686BE4">
      <w:pPr>
        <w:shd w:val="clear" w:color="auto" w:fill="FFFFFF"/>
        <w:spacing w:before="100" w:beforeAutospacing="1" w:after="100" w:afterAutospacing="1" w:line="420" w:lineRule="atLeast"/>
        <w:outlineLvl w:val="0"/>
        <w:rPr>
          <w:rFonts w:ascii="Arial" w:eastAsia="Times New Roman" w:hAnsi="Arial" w:cs="Arial"/>
          <w:b/>
          <w:bCs/>
          <w:color w:val="363535"/>
          <w:kern w:val="36"/>
          <w:sz w:val="48"/>
          <w:szCs w:val="48"/>
          <w:lang w:val="en-US" w:bidi="pa-IN"/>
        </w:rPr>
      </w:pPr>
      <w:r w:rsidRPr="00686BE4">
        <w:rPr>
          <w:rFonts w:ascii="Arial" w:eastAsia="Times New Roman" w:hAnsi="Arial" w:cs="Arial"/>
          <w:b/>
          <w:bCs/>
          <w:color w:val="363535"/>
          <w:kern w:val="36"/>
          <w:sz w:val="48"/>
          <w:szCs w:val="48"/>
          <w:lang w:val="en-US" w:bidi="pa-IN"/>
        </w:rPr>
        <w:t>Human trafficking awareness: Joint statement</w:t>
      </w:r>
    </w:p>
    <w:p w14:paraId="2F6C36DB" w14:textId="77777777" w:rsidR="00686BE4" w:rsidRPr="00686BE4" w:rsidRDefault="00686BE4" w:rsidP="00686BE4">
      <w:pPr>
        <w:spacing w:after="0" w:line="240" w:lineRule="auto"/>
        <w:rPr>
          <w:rFonts w:ascii="Times New Roman" w:eastAsia="Times New Roman" w:hAnsi="Times New Roman" w:cs="Times New Roman"/>
          <w:sz w:val="24"/>
          <w:szCs w:val="24"/>
          <w:lang w:val="en-US" w:bidi="pa-IN"/>
        </w:rPr>
      </w:pPr>
      <w:r w:rsidRPr="00686BE4">
        <w:rPr>
          <w:rFonts w:ascii="Arial" w:eastAsia="Times New Roman" w:hAnsi="Arial" w:cs="Arial"/>
          <w:color w:val="363535"/>
          <w:sz w:val="24"/>
          <w:szCs w:val="24"/>
          <w:bdr w:val="none" w:sz="0" w:space="0" w:color="auto" w:frame="1"/>
          <w:shd w:val="clear" w:color="auto" w:fill="FFFFFF"/>
          <w:lang w:val="en-US" w:bidi="pa-IN"/>
        </w:rPr>
        <w:t>February 22, 2026</w:t>
      </w:r>
      <w:r w:rsidRPr="00686BE4">
        <w:rPr>
          <w:rFonts w:ascii="Arial" w:eastAsia="Times New Roman" w:hAnsi="Arial" w:cs="Arial"/>
          <w:color w:val="363535"/>
          <w:sz w:val="21"/>
          <w:szCs w:val="21"/>
          <w:shd w:val="clear" w:color="auto" w:fill="FFFFFF"/>
          <w:lang w:val="en-US" w:bidi="pa-IN"/>
        </w:rPr>
        <w:t> </w:t>
      </w:r>
      <w:hyperlink r:id="rId8" w:anchor="x_media-contacts" w:tooltip="#x_media-contacts" w:history="1">
        <w:r w:rsidRPr="00686BE4">
          <w:rPr>
            <w:rFonts w:ascii="Arial" w:eastAsia="Times New Roman" w:hAnsi="Arial" w:cs="Arial"/>
            <w:color w:val="0082C7"/>
            <w:sz w:val="21"/>
            <w:szCs w:val="21"/>
            <w:u w:val="single"/>
            <w:bdr w:val="none" w:sz="0" w:space="0" w:color="auto" w:frame="1"/>
            <w:shd w:val="clear" w:color="auto" w:fill="FFFFFF"/>
            <w:lang w:val="en-US" w:bidi="pa-IN"/>
          </w:rPr>
          <w:t>Media inquiries</w:t>
        </w:r>
      </w:hyperlink>
    </w:p>
    <w:p w14:paraId="65813AA3" w14:textId="77777777" w:rsidR="00686BE4" w:rsidRPr="00686BE4" w:rsidRDefault="00686BE4" w:rsidP="00686BE4">
      <w:pPr>
        <w:shd w:val="clear" w:color="auto" w:fill="FFFFFF"/>
        <w:spacing w:before="100" w:beforeAutospacing="1" w:after="100" w:afterAutospacing="1" w:line="341" w:lineRule="atLeast"/>
        <w:textAlignment w:val="baseline"/>
        <w:rPr>
          <w:rFonts w:ascii="Arial" w:eastAsia="Times New Roman" w:hAnsi="Arial" w:cs="Arial"/>
          <w:color w:val="363535"/>
          <w:sz w:val="40"/>
          <w:szCs w:val="40"/>
          <w:lang w:val="en-US" w:bidi="pa-IN"/>
        </w:rPr>
      </w:pPr>
      <w:r w:rsidRPr="00686BE4">
        <w:rPr>
          <w:rFonts w:ascii="Arial" w:eastAsia="Times New Roman" w:hAnsi="Arial" w:cs="Arial"/>
          <w:color w:val="363535"/>
          <w:sz w:val="40"/>
          <w:szCs w:val="40"/>
          <w:lang w:val="en-US" w:bidi="pa-IN"/>
        </w:rPr>
        <w:t>Minister Mike Ellis and Paul Brandt issued the following statement on National Human Trafficking Awareness Day:</w:t>
      </w:r>
    </w:p>
    <w:p w14:paraId="29B35935" w14:textId="77777777" w:rsidR="00686BE4" w:rsidRPr="00686BE4" w:rsidRDefault="00686BE4" w:rsidP="00686BE4">
      <w:pPr>
        <w:shd w:val="clear" w:color="auto" w:fill="FFFFFF"/>
        <w:spacing w:before="100" w:beforeAutospacing="1" w:after="100" w:afterAutospacing="1" w:line="348" w:lineRule="atLeast"/>
        <w:textAlignment w:val="baseline"/>
        <w:rPr>
          <w:rFonts w:ascii="Arial" w:eastAsia="Times New Roman" w:hAnsi="Arial" w:cs="Arial"/>
          <w:color w:val="363535"/>
          <w:sz w:val="26"/>
          <w:szCs w:val="26"/>
          <w:lang w:val="en-US" w:bidi="pa-IN"/>
        </w:rPr>
      </w:pPr>
      <w:r w:rsidRPr="00686BE4">
        <w:rPr>
          <w:rFonts w:ascii="Arial" w:eastAsia="Times New Roman" w:hAnsi="Arial" w:cs="Arial"/>
          <w:color w:val="363535"/>
          <w:sz w:val="26"/>
          <w:szCs w:val="26"/>
          <w:lang w:val="en-US" w:bidi="pa-IN"/>
        </w:rPr>
        <w:t>“Alberta’s government stands firmly against human trafficking in all its forms and remains committed to protecting those at risk, while also supporting survivors of exploitation. On National Human Trafficking Awareness Day, we recognize the strength of survivors and the dedication of those working every day to prevent exploitation, including our partners at the Alberta Centre to End Trafficking in Persons.</w:t>
      </w:r>
    </w:p>
    <w:p w14:paraId="6071FF7F" w14:textId="77777777" w:rsidR="00686BE4" w:rsidRPr="00686BE4" w:rsidRDefault="00686BE4" w:rsidP="00686BE4">
      <w:pPr>
        <w:shd w:val="clear" w:color="auto" w:fill="FFFFFF"/>
        <w:spacing w:before="100" w:beforeAutospacing="1" w:after="100" w:afterAutospacing="1" w:line="348" w:lineRule="atLeast"/>
        <w:textAlignment w:val="baseline"/>
        <w:rPr>
          <w:rFonts w:ascii="Arial" w:eastAsia="Times New Roman" w:hAnsi="Arial" w:cs="Arial"/>
          <w:color w:val="363535"/>
          <w:sz w:val="26"/>
          <w:szCs w:val="26"/>
          <w:lang w:val="en-US" w:bidi="pa-IN"/>
        </w:rPr>
      </w:pPr>
      <w:r w:rsidRPr="00686BE4">
        <w:rPr>
          <w:rFonts w:ascii="Arial" w:eastAsia="Times New Roman" w:hAnsi="Arial" w:cs="Arial"/>
          <w:color w:val="363535"/>
          <w:sz w:val="26"/>
          <w:szCs w:val="26"/>
          <w:lang w:val="en-US" w:bidi="pa-IN"/>
        </w:rPr>
        <w:t xml:space="preserve">“We are proud to continue funding the </w:t>
      </w:r>
      <w:proofErr w:type="spellStart"/>
      <w:r w:rsidRPr="00686BE4">
        <w:rPr>
          <w:rFonts w:ascii="Arial" w:eastAsia="Times New Roman" w:hAnsi="Arial" w:cs="Arial"/>
          <w:color w:val="363535"/>
          <w:sz w:val="26"/>
          <w:szCs w:val="26"/>
          <w:lang w:val="en-US" w:bidi="pa-IN"/>
        </w:rPr>
        <w:t>centre</w:t>
      </w:r>
      <w:proofErr w:type="spellEnd"/>
      <w:r w:rsidRPr="00686BE4">
        <w:rPr>
          <w:rFonts w:ascii="Arial" w:eastAsia="Times New Roman" w:hAnsi="Arial" w:cs="Arial"/>
          <w:color w:val="363535"/>
          <w:sz w:val="26"/>
          <w:szCs w:val="26"/>
          <w:lang w:val="en-US" w:bidi="pa-IN"/>
        </w:rPr>
        <w:t>, as well as the Alberta Law Enforcement Response Teams and community organizations that provide critical protection and support to those impacted by trafficking. By working together, we are strengthening provincewide networks to prevent, identify and respond to human trafficking.</w:t>
      </w:r>
    </w:p>
    <w:p w14:paraId="1063A2A7" w14:textId="77777777" w:rsidR="00686BE4" w:rsidRPr="00686BE4" w:rsidRDefault="00686BE4" w:rsidP="00686BE4">
      <w:pPr>
        <w:shd w:val="clear" w:color="auto" w:fill="FFFFFF"/>
        <w:spacing w:before="100" w:beforeAutospacing="1" w:after="100" w:afterAutospacing="1" w:line="348" w:lineRule="atLeast"/>
        <w:textAlignment w:val="baseline"/>
        <w:rPr>
          <w:rFonts w:ascii="Arial" w:eastAsia="Times New Roman" w:hAnsi="Arial" w:cs="Arial"/>
          <w:color w:val="363535"/>
          <w:sz w:val="26"/>
          <w:szCs w:val="26"/>
          <w:lang w:val="en-US" w:bidi="pa-IN"/>
        </w:rPr>
      </w:pPr>
      <w:r w:rsidRPr="00686BE4">
        <w:rPr>
          <w:rFonts w:ascii="Arial" w:eastAsia="Times New Roman" w:hAnsi="Arial" w:cs="Arial"/>
          <w:color w:val="363535"/>
          <w:sz w:val="26"/>
          <w:szCs w:val="26"/>
          <w:lang w:val="en-US" w:bidi="pa-IN"/>
        </w:rPr>
        <w:t>“We encourage all Albertans to learn the signs and take action to help protect people in their communities. Together, we can prevent trafficking, support survivors and hold offenders accountable.”</w:t>
      </w:r>
    </w:p>
    <w:p w14:paraId="59638947" w14:textId="77777777" w:rsidR="00686BE4" w:rsidRPr="00686BE4" w:rsidRDefault="00686BE4" w:rsidP="00686BE4">
      <w:pPr>
        <w:shd w:val="clear" w:color="auto" w:fill="FFFFFF"/>
        <w:spacing w:before="100" w:beforeAutospacing="1" w:after="100" w:afterAutospacing="1" w:line="348" w:lineRule="atLeast"/>
        <w:textAlignment w:val="baseline"/>
        <w:rPr>
          <w:rFonts w:ascii="Arial" w:eastAsia="Times New Roman" w:hAnsi="Arial" w:cs="Arial"/>
          <w:color w:val="363535"/>
          <w:sz w:val="26"/>
          <w:szCs w:val="26"/>
          <w:lang w:val="en-US" w:bidi="pa-IN"/>
        </w:rPr>
      </w:pPr>
      <w:r w:rsidRPr="00686BE4">
        <w:rPr>
          <w:rFonts w:ascii="Arial" w:eastAsia="Times New Roman" w:hAnsi="Arial" w:cs="Arial"/>
          <w:i/>
          <w:iCs/>
          <w:color w:val="363535"/>
          <w:sz w:val="26"/>
          <w:szCs w:val="26"/>
          <w:lang w:val="en-US" w:bidi="pa-IN"/>
        </w:rPr>
        <w:t>Mike Ellis, Minister of Public Safety and Emergency Services</w:t>
      </w:r>
    </w:p>
    <w:p w14:paraId="5A9653DD" w14:textId="77777777" w:rsidR="00686BE4" w:rsidRPr="00686BE4" w:rsidRDefault="00686BE4" w:rsidP="00686BE4">
      <w:pPr>
        <w:shd w:val="clear" w:color="auto" w:fill="FFFFFF"/>
        <w:spacing w:before="100" w:beforeAutospacing="1" w:after="100" w:afterAutospacing="1" w:line="348" w:lineRule="atLeast"/>
        <w:textAlignment w:val="baseline"/>
        <w:rPr>
          <w:rFonts w:ascii="Arial" w:eastAsia="Times New Roman" w:hAnsi="Arial" w:cs="Arial"/>
          <w:color w:val="363535"/>
          <w:sz w:val="26"/>
          <w:szCs w:val="26"/>
          <w:lang w:val="en-US" w:bidi="pa-IN"/>
        </w:rPr>
      </w:pPr>
      <w:r w:rsidRPr="00686BE4">
        <w:rPr>
          <w:rFonts w:ascii="Arial" w:eastAsia="Times New Roman" w:hAnsi="Arial" w:cs="Arial"/>
          <w:color w:val="363535"/>
          <w:sz w:val="26"/>
          <w:szCs w:val="26"/>
          <w:lang w:val="en-US" w:bidi="pa-IN"/>
        </w:rPr>
        <w:t>“The Alberta Centre to End Human Trafficking in Persons marks National Human Trafficking Awareness Day and is committed to breaking the cycle of exploitation, supporting survivors and serving as Alberta’s foundation for coordinated prevention and response to human trafficking.</w:t>
      </w:r>
    </w:p>
    <w:p w14:paraId="541C34C7" w14:textId="77777777" w:rsidR="00686BE4" w:rsidRPr="00686BE4" w:rsidRDefault="00686BE4" w:rsidP="00686BE4">
      <w:pPr>
        <w:shd w:val="clear" w:color="auto" w:fill="FFFFFF"/>
        <w:spacing w:before="100" w:beforeAutospacing="1" w:after="100" w:afterAutospacing="1" w:line="348" w:lineRule="atLeast"/>
        <w:textAlignment w:val="baseline"/>
        <w:rPr>
          <w:rFonts w:ascii="Arial" w:eastAsia="Times New Roman" w:hAnsi="Arial" w:cs="Arial"/>
          <w:color w:val="363535"/>
          <w:sz w:val="26"/>
          <w:szCs w:val="26"/>
          <w:lang w:val="en-US" w:bidi="pa-IN"/>
        </w:rPr>
      </w:pPr>
      <w:r w:rsidRPr="00686BE4">
        <w:rPr>
          <w:rFonts w:ascii="Arial" w:eastAsia="Times New Roman" w:hAnsi="Arial" w:cs="Arial"/>
          <w:color w:val="363535"/>
          <w:sz w:val="26"/>
          <w:szCs w:val="26"/>
          <w:lang w:val="en-US" w:bidi="pa-IN"/>
        </w:rPr>
        <w:lastRenderedPageBreak/>
        <w:t>“Working closely with communities, law enforcement and service providers, we empower Alberta’s efforts to prevent, disrupt and dismantle trafficking and build capacity for front-line agencies to provide comprehensive support and compassionate exit interventions.</w:t>
      </w:r>
    </w:p>
    <w:p w14:paraId="59219AEC" w14:textId="77777777" w:rsidR="00686BE4" w:rsidRPr="00686BE4" w:rsidRDefault="00686BE4" w:rsidP="00686BE4">
      <w:pPr>
        <w:shd w:val="clear" w:color="auto" w:fill="FFFFFF"/>
        <w:spacing w:before="100" w:beforeAutospacing="1" w:after="100" w:afterAutospacing="1" w:line="348" w:lineRule="atLeast"/>
        <w:textAlignment w:val="baseline"/>
        <w:rPr>
          <w:rFonts w:ascii="Arial" w:eastAsia="Times New Roman" w:hAnsi="Arial" w:cs="Arial"/>
          <w:color w:val="363535"/>
          <w:sz w:val="26"/>
          <w:szCs w:val="26"/>
          <w:lang w:val="en-US" w:bidi="pa-IN"/>
        </w:rPr>
      </w:pPr>
      <w:r w:rsidRPr="00686BE4">
        <w:rPr>
          <w:rFonts w:ascii="Arial" w:eastAsia="Times New Roman" w:hAnsi="Arial" w:cs="Arial"/>
          <w:color w:val="363535"/>
          <w:sz w:val="26"/>
          <w:szCs w:val="26"/>
          <w:lang w:val="en-US" w:bidi="pa-IN"/>
        </w:rPr>
        <w:t>“On this day, we are reminded of the individuals behind the statistics; they are someone’s child, friend or loved one.”</w:t>
      </w:r>
    </w:p>
    <w:p w14:paraId="79412766" w14:textId="77777777" w:rsidR="00686BE4" w:rsidRPr="00686BE4" w:rsidRDefault="00686BE4" w:rsidP="00686BE4">
      <w:pPr>
        <w:shd w:val="clear" w:color="auto" w:fill="FFFFFF"/>
        <w:spacing w:before="100" w:beforeAutospacing="1" w:after="100" w:afterAutospacing="1" w:line="348" w:lineRule="atLeast"/>
        <w:textAlignment w:val="baseline"/>
        <w:rPr>
          <w:rFonts w:ascii="Arial" w:eastAsia="Times New Roman" w:hAnsi="Arial" w:cs="Arial"/>
          <w:color w:val="363535"/>
          <w:sz w:val="26"/>
          <w:szCs w:val="26"/>
          <w:lang w:val="en-US" w:bidi="pa-IN"/>
        </w:rPr>
      </w:pPr>
      <w:r w:rsidRPr="00686BE4">
        <w:rPr>
          <w:rFonts w:ascii="Arial" w:eastAsia="Times New Roman" w:hAnsi="Arial" w:cs="Arial"/>
          <w:i/>
          <w:iCs/>
          <w:color w:val="363535"/>
          <w:sz w:val="26"/>
          <w:szCs w:val="26"/>
          <w:lang w:val="en-US" w:bidi="pa-IN"/>
        </w:rPr>
        <w:t>Paul Brandt, co-chair, Alberta Centre to End Trafficking in Persons</w:t>
      </w:r>
    </w:p>
    <w:p w14:paraId="539161D3" w14:textId="77777777" w:rsidR="00686BE4" w:rsidRPr="00686BE4" w:rsidRDefault="00686BE4" w:rsidP="00686BE4">
      <w:pPr>
        <w:shd w:val="clear" w:color="auto" w:fill="FFFFFF"/>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686BE4">
        <w:rPr>
          <w:rFonts w:ascii="Arial" w:eastAsia="Times New Roman" w:hAnsi="Arial" w:cs="Arial"/>
          <w:b/>
          <w:bCs/>
          <w:color w:val="363535"/>
          <w:sz w:val="36"/>
          <w:szCs w:val="36"/>
          <w:lang w:val="en-US" w:bidi="pa-IN"/>
        </w:rPr>
        <w:t>Related news</w:t>
      </w:r>
    </w:p>
    <w:p w14:paraId="0B62B98B" w14:textId="77777777" w:rsidR="00686BE4" w:rsidRPr="00686BE4" w:rsidRDefault="00686BE4" w:rsidP="00686BE4">
      <w:pPr>
        <w:numPr>
          <w:ilvl w:val="0"/>
          <w:numId w:val="5"/>
        </w:numPr>
        <w:shd w:val="clear" w:color="auto" w:fill="FFFFFF"/>
        <w:spacing w:beforeAutospacing="1" w:after="0" w:afterAutospacing="1" w:line="348" w:lineRule="atLeast"/>
        <w:textAlignment w:val="baseline"/>
        <w:rPr>
          <w:rFonts w:ascii="Arial" w:eastAsia="Times New Roman" w:hAnsi="Arial" w:cs="Arial"/>
          <w:color w:val="363535"/>
          <w:sz w:val="27"/>
          <w:szCs w:val="27"/>
          <w:lang w:val="en-US" w:bidi="pa-IN"/>
        </w:rPr>
      </w:pPr>
      <w:hyperlink r:id="rId9" w:tooltip="https://www.alberta.ca/release.cfm?xID=92827A1AEB3A4-CEE9-A4BE-0F62B18E1038A093" w:history="1">
        <w:r w:rsidRPr="00686BE4">
          <w:rPr>
            <w:rFonts w:ascii="Arial" w:eastAsia="Times New Roman" w:hAnsi="Arial" w:cs="Arial"/>
            <w:color w:val="0082C7"/>
            <w:sz w:val="24"/>
            <w:szCs w:val="24"/>
            <w:u w:val="single"/>
            <w:bdr w:val="none" w:sz="0" w:space="0" w:color="auto" w:frame="1"/>
            <w:lang w:val="en-US" w:bidi="pa-IN"/>
          </w:rPr>
          <w:t>Bolstering efforts to combat human trafficking</w:t>
        </w:r>
      </w:hyperlink>
      <w:r w:rsidRPr="00686BE4">
        <w:rPr>
          <w:rFonts w:ascii="Arial" w:eastAsia="Times New Roman" w:hAnsi="Arial" w:cs="Arial"/>
          <w:color w:val="363535"/>
          <w:sz w:val="27"/>
          <w:szCs w:val="27"/>
          <w:lang w:val="en-US" w:bidi="pa-IN"/>
        </w:rPr>
        <w:t> (Feb. 21, 2025)</w:t>
      </w:r>
    </w:p>
    <w:p w14:paraId="6574AD76" w14:textId="77777777" w:rsidR="00686BE4" w:rsidRPr="00686BE4" w:rsidRDefault="00686BE4" w:rsidP="00686BE4">
      <w:pPr>
        <w:shd w:val="clear" w:color="auto" w:fill="FFFFFF"/>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686BE4">
        <w:rPr>
          <w:rFonts w:ascii="Arial" w:eastAsia="Times New Roman" w:hAnsi="Arial" w:cs="Arial"/>
          <w:b/>
          <w:bCs/>
          <w:color w:val="363535"/>
          <w:sz w:val="36"/>
          <w:szCs w:val="36"/>
          <w:lang w:val="en-US" w:bidi="pa-IN"/>
        </w:rPr>
        <w:t>Related information</w:t>
      </w:r>
    </w:p>
    <w:p w14:paraId="482F68E6" w14:textId="77777777" w:rsidR="00686BE4" w:rsidRPr="00686BE4" w:rsidRDefault="00686BE4" w:rsidP="00686BE4">
      <w:pPr>
        <w:numPr>
          <w:ilvl w:val="0"/>
          <w:numId w:val="6"/>
        </w:numPr>
        <w:shd w:val="clear" w:color="auto" w:fill="FFFFFF"/>
        <w:spacing w:beforeAutospacing="1" w:after="0" w:afterAutospacing="1" w:line="348" w:lineRule="atLeast"/>
        <w:textAlignment w:val="baseline"/>
        <w:rPr>
          <w:rFonts w:ascii="Arial" w:eastAsia="Times New Roman" w:hAnsi="Arial" w:cs="Arial"/>
          <w:color w:val="363535"/>
          <w:sz w:val="27"/>
          <w:szCs w:val="27"/>
          <w:lang w:val="en-US" w:bidi="pa-IN"/>
        </w:rPr>
      </w:pPr>
      <w:hyperlink r:id="rId10" w:tooltip="https://www.alberta.ca/human-trafficking" w:history="1">
        <w:r w:rsidRPr="00686BE4">
          <w:rPr>
            <w:rFonts w:ascii="Arial" w:eastAsia="Times New Roman" w:hAnsi="Arial" w:cs="Arial"/>
            <w:color w:val="0082C7"/>
            <w:sz w:val="24"/>
            <w:szCs w:val="24"/>
            <w:u w:val="single"/>
            <w:bdr w:val="none" w:sz="0" w:space="0" w:color="auto" w:frame="1"/>
            <w:lang w:val="en-US" w:bidi="pa-IN"/>
          </w:rPr>
          <w:t>Information and resources on human trafficking</w:t>
        </w:r>
      </w:hyperlink>
    </w:p>
    <w:p w14:paraId="5DD82202" w14:textId="77777777" w:rsidR="00686BE4" w:rsidRPr="00686BE4" w:rsidRDefault="00686BE4" w:rsidP="00686BE4">
      <w:pPr>
        <w:numPr>
          <w:ilvl w:val="0"/>
          <w:numId w:val="6"/>
        </w:numPr>
        <w:shd w:val="clear" w:color="auto" w:fill="FFFFFF"/>
        <w:spacing w:beforeAutospacing="1" w:after="0" w:afterAutospacing="1" w:line="348" w:lineRule="atLeast"/>
        <w:textAlignment w:val="baseline"/>
        <w:rPr>
          <w:rFonts w:ascii="Arial" w:eastAsia="Times New Roman" w:hAnsi="Arial" w:cs="Arial"/>
          <w:color w:val="363535"/>
          <w:sz w:val="27"/>
          <w:szCs w:val="27"/>
          <w:lang w:val="en-US" w:bidi="pa-IN"/>
        </w:rPr>
      </w:pPr>
      <w:hyperlink r:id="rId11" w:tooltip="https://www.alberta.ca/human-trafficking-protection-orders" w:history="1">
        <w:r w:rsidRPr="00686BE4">
          <w:rPr>
            <w:rFonts w:ascii="Arial" w:eastAsia="Times New Roman" w:hAnsi="Arial" w:cs="Arial"/>
            <w:color w:val="0082C7"/>
            <w:sz w:val="24"/>
            <w:szCs w:val="24"/>
            <w:u w:val="single"/>
            <w:bdr w:val="none" w:sz="0" w:space="0" w:color="auto" w:frame="1"/>
            <w:lang w:val="en-US" w:bidi="pa-IN"/>
          </w:rPr>
          <w:t>Human trafficking protection orders</w:t>
        </w:r>
      </w:hyperlink>
    </w:p>
    <w:p w14:paraId="479D9A7E" w14:textId="77777777" w:rsidR="00686BE4" w:rsidRPr="00686BE4" w:rsidRDefault="00686BE4" w:rsidP="00686BE4">
      <w:pPr>
        <w:spacing w:after="0" w:line="240" w:lineRule="auto"/>
        <w:rPr>
          <w:rFonts w:ascii="Times New Roman" w:eastAsia="Times New Roman" w:hAnsi="Times New Roman" w:cs="Times New Roman"/>
          <w:sz w:val="24"/>
          <w:szCs w:val="24"/>
          <w:lang w:val="en-US" w:bidi="pa-IN"/>
        </w:rPr>
      </w:pPr>
      <w:r w:rsidRPr="00686BE4">
        <w:rPr>
          <w:rFonts w:ascii="Arial" w:eastAsia="Times New Roman" w:hAnsi="Arial" w:cs="Arial"/>
          <w:color w:val="363535"/>
          <w:sz w:val="21"/>
          <w:szCs w:val="21"/>
          <w:lang w:val="en-US" w:bidi="pa-IN"/>
        </w:rPr>
        <w:br/>
      </w:r>
    </w:p>
    <w:p w14:paraId="043C9F9B" w14:textId="77777777" w:rsidR="00686BE4" w:rsidRPr="00686BE4" w:rsidRDefault="00686BE4" w:rsidP="00686BE4">
      <w:pPr>
        <w:shd w:val="clear" w:color="auto" w:fill="FFFFFF"/>
        <w:spacing w:before="100" w:beforeAutospacing="1" w:after="100" w:afterAutospacing="1" w:line="240" w:lineRule="auto"/>
        <w:outlineLvl w:val="1"/>
        <w:rPr>
          <w:rFonts w:ascii="Arial" w:eastAsia="Times New Roman" w:hAnsi="Arial" w:cs="Arial"/>
          <w:b/>
          <w:bCs/>
          <w:color w:val="363535"/>
          <w:sz w:val="36"/>
          <w:szCs w:val="36"/>
          <w:lang w:val="en-US" w:bidi="pa-IN"/>
        </w:rPr>
      </w:pPr>
      <w:r w:rsidRPr="00686BE4">
        <w:rPr>
          <w:rFonts w:ascii="Arial" w:eastAsia="Times New Roman" w:hAnsi="Arial" w:cs="Arial"/>
          <w:b/>
          <w:bCs/>
          <w:color w:val="363535"/>
          <w:sz w:val="36"/>
          <w:szCs w:val="36"/>
          <w:lang w:val="en-US" w:bidi="pa-IN"/>
        </w:rPr>
        <w:t>Media inquiries</w:t>
      </w:r>
    </w:p>
    <w:p w14:paraId="24C3A9E5" w14:textId="77777777" w:rsidR="00686BE4" w:rsidRPr="00686BE4" w:rsidRDefault="00686BE4" w:rsidP="00686BE4">
      <w:pPr>
        <w:shd w:val="clear" w:color="auto" w:fill="FFFFFF"/>
        <w:spacing w:beforeAutospacing="1" w:after="0" w:afterAutospacing="1" w:line="240" w:lineRule="auto"/>
        <w:outlineLvl w:val="2"/>
        <w:rPr>
          <w:rFonts w:ascii="Arial" w:eastAsia="Times New Roman" w:hAnsi="Arial" w:cs="Arial"/>
          <w:b/>
          <w:bCs/>
          <w:color w:val="363535"/>
          <w:sz w:val="27"/>
          <w:szCs w:val="27"/>
          <w:lang w:val="en-US" w:bidi="pa-IN"/>
        </w:rPr>
      </w:pPr>
      <w:hyperlink r:id="rId12" w:tooltip="mailto:Arthur.Green@gov.ab.ca" w:history="1">
        <w:r w:rsidRPr="00686BE4">
          <w:rPr>
            <w:rFonts w:ascii="Arial" w:eastAsia="Times New Roman" w:hAnsi="Arial" w:cs="Arial"/>
            <w:b/>
            <w:bCs/>
            <w:color w:val="0082C7"/>
            <w:sz w:val="27"/>
            <w:szCs w:val="27"/>
            <w:u w:val="single"/>
            <w:bdr w:val="none" w:sz="0" w:space="0" w:color="auto" w:frame="1"/>
            <w:lang w:val="en-US" w:bidi="pa-IN"/>
          </w:rPr>
          <w:t>Arthur Green</w:t>
        </w:r>
      </w:hyperlink>
    </w:p>
    <w:p w14:paraId="7F6AEE8C" w14:textId="01596C98" w:rsidR="0034582D" w:rsidRPr="0034582D" w:rsidRDefault="00686BE4" w:rsidP="00686BE4">
      <w:r w:rsidRPr="00686BE4">
        <w:rPr>
          <w:rFonts w:ascii="Arial" w:eastAsia="Times New Roman" w:hAnsi="Arial" w:cs="Arial"/>
          <w:color w:val="363535"/>
          <w:sz w:val="21"/>
          <w:szCs w:val="21"/>
          <w:shd w:val="clear" w:color="auto" w:fill="FFFFFF"/>
          <w:lang w:val="en-US" w:bidi="pa-IN"/>
        </w:rPr>
        <w:t>587-357-0108</w:t>
      </w:r>
      <w:r w:rsidRPr="00686BE4">
        <w:rPr>
          <w:rFonts w:ascii="Arial" w:eastAsia="Times New Roman" w:hAnsi="Arial" w:cs="Arial"/>
          <w:color w:val="363535"/>
          <w:sz w:val="21"/>
          <w:szCs w:val="21"/>
          <w:lang w:val="en-US" w:bidi="pa-IN"/>
        </w:rPr>
        <w:br/>
      </w:r>
      <w:r w:rsidRPr="00686BE4">
        <w:rPr>
          <w:rFonts w:ascii="Arial" w:eastAsia="Times New Roman" w:hAnsi="Arial" w:cs="Arial"/>
          <w:color w:val="363535"/>
          <w:sz w:val="21"/>
          <w:szCs w:val="21"/>
          <w:shd w:val="clear" w:color="auto" w:fill="FFFFFF"/>
          <w:lang w:val="en-US" w:bidi="pa-IN"/>
        </w:rPr>
        <w:t>Press Secretary, Public Safety and Emergency Services</w:t>
      </w:r>
    </w:p>
    <w:sectPr w:rsidR="0034582D" w:rsidRPr="0034582D">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3CCB7" w14:textId="77777777" w:rsidR="0029560A" w:rsidRDefault="0029560A" w:rsidP="00BD12A1">
      <w:pPr>
        <w:spacing w:after="0" w:line="240" w:lineRule="auto"/>
      </w:pPr>
      <w:r>
        <w:separator/>
      </w:r>
    </w:p>
  </w:endnote>
  <w:endnote w:type="continuationSeparator" w:id="0">
    <w:p w14:paraId="46411E3D" w14:textId="77777777" w:rsidR="0029560A" w:rsidRDefault="0029560A" w:rsidP="00BD1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AEE93" w14:textId="77777777" w:rsidR="0034582D" w:rsidRDefault="005C4BC3">
    <w:pPr>
      <w:pStyle w:val="Footer"/>
    </w:pPr>
    <w:r>
      <w:rPr>
        <w:noProof/>
        <w:lang w:eastAsia="zh-TW"/>
      </w:rPr>
      <mc:AlternateContent>
        <mc:Choice Requires="wps">
          <w:drawing>
            <wp:anchor distT="0" distB="0" distL="114300" distR="114300" simplePos="0" relativeHeight="251659264" behindDoc="0" locked="0" layoutInCell="0" allowOverlap="1" wp14:anchorId="7F6AEE94" wp14:editId="7F6AEE95">
              <wp:simplePos x="0" y="0"/>
              <wp:positionH relativeFrom="page">
                <wp:posOffset>0</wp:posOffset>
              </wp:positionH>
              <wp:positionV relativeFrom="page">
                <wp:posOffset>9594215</wp:posOffset>
              </wp:positionV>
              <wp:extent cx="7772400" cy="273050"/>
              <wp:effectExtent l="0" t="0" r="0" b="12700"/>
              <wp:wrapNone/>
              <wp:docPr id="1" name="MSIPCM091a49a0afc1af1398999abc"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6AEE96"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F6AEE94" id="_x0000_t202" coordsize="21600,21600" o:spt="202" path="m,l,21600r21600,l21600,xe">
              <v:stroke joinstyle="miter"/>
              <v:path gradientshapeok="t" o:connecttype="rect"/>
            </v:shapetype>
            <v:shape id="MSIPCM091a49a0afc1af1398999abc" o:spid="_x0000_s1026" type="#_x0000_t202" alt="{&quot;HashCode&quot;:24906777,&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7F6AEE96"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859D1" w14:textId="77777777" w:rsidR="0029560A" w:rsidRDefault="0029560A" w:rsidP="00BD12A1">
      <w:pPr>
        <w:spacing w:after="0" w:line="240" w:lineRule="auto"/>
      </w:pPr>
      <w:r>
        <w:separator/>
      </w:r>
    </w:p>
  </w:footnote>
  <w:footnote w:type="continuationSeparator" w:id="0">
    <w:p w14:paraId="6C18FB6C" w14:textId="77777777" w:rsidR="0029560A" w:rsidRDefault="0029560A" w:rsidP="00BD12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11294"/>
    <w:multiLevelType w:val="multilevel"/>
    <w:tmpl w:val="DE7AA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3C3341"/>
    <w:multiLevelType w:val="multilevel"/>
    <w:tmpl w:val="1B748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5B6571"/>
    <w:multiLevelType w:val="multilevel"/>
    <w:tmpl w:val="C6261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5F26EC"/>
    <w:multiLevelType w:val="multilevel"/>
    <w:tmpl w:val="B7D4E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4223B5"/>
    <w:multiLevelType w:val="multilevel"/>
    <w:tmpl w:val="0478E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4D2227"/>
    <w:multiLevelType w:val="multilevel"/>
    <w:tmpl w:val="BDEC7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2290339">
    <w:abstractNumId w:val="3"/>
  </w:num>
  <w:num w:numId="2" w16cid:durableId="1066026324">
    <w:abstractNumId w:val="1"/>
  </w:num>
  <w:num w:numId="3" w16cid:durableId="1026445123">
    <w:abstractNumId w:val="2"/>
  </w:num>
  <w:num w:numId="4" w16cid:durableId="1498225563">
    <w:abstractNumId w:val="0"/>
  </w:num>
  <w:num w:numId="5" w16cid:durableId="972099777">
    <w:abstractNumId w:val="5"/>
  </w:num>
  <w:num w:numId="6" w16cid:durableId="18215807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2A1"/>
    <w:rsid w:val="001315B6"/>
    <w:rsid w:val="001E29DA"/>
    <w:rsid w:val="00256BB2"/>
    <w:rsid w:val="00256BE2"/>
    <w:rsid w:val="0029560A"/>
    <w:rsid w:val="0034582D"/>
    <w:rsid w:val="00374F63"/>
    <w:rsid w:val="00384FBE"/>
    <w:rsid w:val="00432860"/>
    <w:rsid w:val="004A6AC9"/>
    <w:rsid w:val="005504B6"/>
    <w:rsid w:val="005C4BC3"/>
    <w:rsid w:val="00686BE4"/>
    <w:rsid w:val="006C09F9"/>
    <w:rsid w:val="007415CC"/>
    <w:rsid w:val="0078401B"/>
    <w:rsid w:val="00804D60"/>
    <w:rsid w:val="0080779B"/>
    <w:rsid w:val="008B292F"/>
    <w:rsid w:val="00943276"/>
    <w:rsid w:val="00A770FA"/>
    <w:rsid w:val="00A94426"/>
    <w:rsid w:val="00BC4CF8"/>
    <w:rsid w:val="00BD12A1"/>
    <w:rsid w:val="00DE465A"/>
    <w:rsid w:val="00FF0A25"/>
  </w:rsids>
  <m:mathPr>
    <m:mathFont m:val="Cambria Math"/>
    <m:brkBin m:val="before"/>
    <m:brkBinSub m:val="--"/>
    <m:smallFrac m:val="0"/>
    <m:dispDef/>
    <m:lMargin m:val="0"/>
    <m:rMargin m:val="0"/>
    <m:defJc m:val="centerGroup"/>
    <m:wrapIndent m:val="1440"/>
    <m:intLim m:val="subSup"/>
    <m:naryLim m:val="undOvr"/>
  </m:mathPr>
  <w:themeFontLang w:val="en-US" w:eastAsia="zh-TW"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AEE89"/>
  <w15:chartTrackingRefBased/>
  <w15:docId w15:val="{13837331-F380-4B16-9C3E-27708457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2A1"/>
    <w:rPr>
      <w:lang w:val="en-CA"/>
    </w:rPr>
  </w:style>
  <w:style w:type="paragraph" w:styleId="Footer">
    <w:name w:val="footer"/>
    <w:basedOn w:val="Normal"/>
    <w:link w:val="FooterChar"/>
    <w:uiPriority w:val="99"/>
    <w:unhideWhenUsed/>
    <w:rsid w:val="00BD1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2A1"/>
    <w:rPr>
      <w:lang w:val="en-CA"/>
    </w:rPr>
  </w:style>
  <w:style w:type="paragraph" w:customStyle="1" w:styleId="WfxFaxNum">
    <w:name w:val="WfxFaxNum"/>
    <w:basedOn w:val="Normal"/>
    <w:rsid w:val="00FF0A2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46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tlook.office.com/mail/AAMkADc1YTAxYmUyLTI5YjAtNDEzMS1iODM1LTEwN2FkNjZkMzUwMgAuAAAAAAAFLStGd1PtQJb%2BOXbNygGpAQAZFLMjtMbuRI%2BPS2zzpNgQAAUmZ0%2B%2FAAA%3D/id/AAQkADc1YTAxYmUyLTI5YjAtNDEzMS1iODM1LTEwN2FkNjZkMzUwMgAQAJf8mWA1o%2BtHsh2IR696xIM%3D?nativeVersion=1.2026.210.30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Arthur.Green@gov.ab.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lberta.ca/human-trafficking-protection-order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alberta.ca/human-trafficking" TargetMode="External"/><Relationship Id="rId4" Type="http://schemas.openxmlformats.org/officeDocument/2006/relationships/webSettings" Target="webSettings.xml"/><Relationship Id="rId9" Type="http://schemas.openxmlformats.org/officeDocument/2006/relationships/hyperlink" Target="https://www.alberta.ca/release.cfm?xID=92827A1AEB3A4-CEE9-A4BE-0F62B18E1038A09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198</Words>
  <Characters>2849</Characters>
  <Application>Microsoft Office Word</Application>
  <DocSecurity>0</DocSecurity>
  <Lines>73</Lines>
  <Paragraphs>38</Paragraphs>
  <ScaleCrop>false</ScaleCrop>
  <HeadingPairs>
    <vt:vector size="2" baseType="variant">
      <vt:variant>
        <vt:lpstr>Title</vt:lpstr>
      </vt:variant>
      <vt:variant>
        <vt:i4>1</vt:i4>
      </vt:variant>
    </vt:vector>
  </HeadingPairs>
  <TitlesOfParts>
    <vt:vector size="1" baseType="lpstr">
      <vt:lpstr>Translated government of Alberta news</vt:lpstr>
    </vt:vector>
  </TitlesOfParts>
  <Company>GoA</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Translated government of Alberta news</dc:title>
  <dc:subject/>
  <dc:creator>Government of Alberta</dc:creator>
  <cp:keywords>Security classification: PUBLIC</cp:keywords>
  <dc:description/>
  <cp:lastModifiedBy>Amandeep Sidhu</cp:lastModifiedBy>
  <cp:revision>6</cp:revision>
  <cp:lastPrinted>2026-01-28T21:54:00Z</cp:lastPrinted>
  <dcterms:created xsi:type="dcterms:W3CDTF">2022-08-24T17:32:00Z</dcterms:created>
  <dcterms:modified xsi:type="dcterms:W3CDTF">2026-02-24T16:38:00Z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2022-08-24T17:57:50Z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3d46223c-3631-4c47-a645-313286be551a</vt:lpwstr>
  </property>
  <property fmtid="{D5CDD505-2E9C-101B-9397-08002B2CF9AE}" pid="8" name="MSIP_Label_60c3ebf9-3c2f-4745-a75f-55836bdb736f_ContentBits">
    <vt:lpwstr>2</vt:lpwstr>
  </property>
</Properties>
</file>