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635DFB" w:rsidRDefault="00635DFB"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F0319D" w:rsidRPr="00F0319D" w14:paraId="5EB49208" w14:textId="77777777">
        <w:trPr>
          <w:tblCellSpacing w:w="0" w:type="dxa"/>
          <w:jc w:val="center"/>
        </w:trPr>
        <w:tc>
          <w:tcPr>
            <w:tcW w:w="0" w:type="auto"/>
            <w:shd w:val="clear" w:color="auto" w:fill="FFFFFF"/>
            <w:vAlign w:val="center"/>
            <w:hideMark/>
          </w:tcPr>
          <w:p w14:paraId="1635E7B2" w14:textId="77777777" w:rsidR="00F0319D" w:rsidRPr="00F0319D" w:rsidRDefault="00F0319D" w:rsidP="00F0319D">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F0319D">
              <w:rPr>
                <w:rFonts w:ascii="Arial" w:eastAsia="Times New Roman" w:hAnsi="Arial" w:cs="Arial"/>
                <w:b/>
                <w:bCs/>
                <w:color w:val="363535"/>
                <w:kern w:val="36"/>
                <w:sz w:val="48"/>
                <w:szCs w:val="48"/>
                <w:lang w:val="en-US" w:bidi="pa-IN"/>
              </w:rPr>
              <w:t>More Albertans connected to primary care</w:t>
            </w:r>
          </w:p>
          <w:p w14:paraId="2D0663B8" w14:textId="77777777" w:rsidR="00F0319D" w:rsidRPr="00F0319D" w:rsidRDefault="00F0319D" w:rsidP="00F0319D">
            <w:pPr>
              <w:spacing w:after="0" w:line="240" w:lineRule="auto"/>
              <w:rPr>
                <w:rFonts w:ascii="Arial" w:eastAsia="Times New Roman" w:hAnsi="Arial" w:cs="Arial"/>
                <w:color w:val="363535"/>
                <w:lang w:val="en-US" w:bidi="pa-IN"/>
              </w:rPr>
            </w:pPr>
            <w:r w:rsidRPr="00F0319D">
              <w:rPr>
                <w:rFonts w:ascii="Arial" w:eastAsia="Times New Roman" w:hAnsi="Arial" w:cs="Arial"/>
                <w:color w:val="363535"/>
                <w:bdr w:val="none" w:sz="0" w:space="0" w:color="auto" w:frame="1"/>
                <w:lang w:val="en-US" w:bidi="pa-IN"/>
              </w:rPr>
              <w:t>February 19, 2026</w:t>
            </w:r>
            <w:r w:rsidRPr="00F0319D">
              <w:rPr>
                <w:rFonts w:ascii="Arial" w:eastAsia="Times New Roman" w:hAnsi="Arial" w:cs="Arial"/>
                <w:color w:val="363535"/>
                <w:lang w:val="en-US" w:bidi="pa-IN"/>
              </w:rPr>
              <w:t> </w:t>
            </w:r>
            <w:hyperlink r:id="rId8" w:anchor="x_media-contacts" w:tooltip="#x_media-contacts" w:history="1">
              <w:r w:rsidRPr="00F0319D">
                <w:rPr>
                  <w:rFonts w:ascii="Arial" w:eastAsia="Times New Roman" w:hAnsi="Arial" w:cs="Arial"/>
                  <w:color w:val="0082C7"/>
                  <w:u w:val="single"/>
                  <w:bdr w:val="none" w:sz="0" w:space="0" w:color="auto" w:frame="1"/>
                  <w:lang w:val="en-US" w:bidi="pa-IN"/>
                </w:rPr>
                <w:t>Media inquiries</w:t>
              </w:r>
            </w:hyperlink>
          </w:p>
          <w:p w14:paraId="692C4B54" w14:textId="77777777" w:rsidR="00F0319D" w:rsidRPr="00F0319D" w:rsidRDefault="00F0319D" w:rsidP="00F0319D">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F0319D">
              <w:rPr>
                <w:rFonts w:ascii="Arial" w:eastAsia="Times New Roman" w:hAnsi="Arial" w:cs="Arial"/>
                <w:color w:val="363535"/>
                <w:sz w:val="37"/>
                <w:szCs w:val="37"/>
                <w:lang w:val="en-US" w:bidi="pa-IN"/>
              </w:rPr>
              <w:t>One year after the launch of Primary Care Alberta, more Albertans can access a primary care provider – and a new tool now connects people even faster.</w:t>
            </w:r>
          </w:p>
          <w:p w14:paraId="6352CC46" w14:textId="77777777" w:rsidR="00F0319D" w:rsidRPr="00F0319D" w:rsidRDefault="00F0319D" w:rsidP="00F0319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0319D">
              <w:rPr>
                <w:rFonts w:ascii="Arial" w:eastAsia="Times New Roman" w:hAnsi="Arial" w:cs="Arial"/>
                <w:color w:val="363535"/>
                <w:sz w:val="24"/>
                <w:szCs w:val="24"/>
                <w:lang w:val="en-US" w:bidi="pa-IN"/>
              </w:rPr>
              <w:t>Alberta’s government and Primary Care Alberta have launched Alberta Find a Provider, a redesigned website that helps Albertans quickly connect with nearby family doctors, nurse practitioners and registered midwives, and clinics accepting new patients. By making it faster and easier to connect with a primary care provider, more Albertans can receive preventive care, earlier diagnoses and stronger support managing chronic conditions.</w:t>
            </w:r>
          </w:p>
          <w:p w14:paraId="7A7395CF" w14:textId="77777777" w:rsidR="00F0319D" w:rsidRPr="00F0319D" w:rsidRDefault="00F0319D" w:rsidP="00F0319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0319D">
              <w:rPr>
                <w:rFonts w:ascii="Arial" w:eastAsia="Times New Roman" w:hAnsi="Arial" w:cs="Arial"/>
                <w:color w:val="363535"/>
                <w:sz w:val="24"/>
                <w:szCs w:val="24"/>
                <w:lang w:val="en-US" w:bidi="pa-IN"/>
              </w:rPr>
              <w:t xml:space="preserve">Alberta now has more primary care providers than ever before. As of Dec. 31, 2025, there were 6,362 family physicians registered provincewide and 1,137 nurse practitioners with active </w:t>
            </w:r>
            <w:proofErr w:type="spellStart"/>
            <w:r w:rsidRPr="00F0319D">
              <w:rPr>
                <w:rFonts w:ascii="Arial" w:eastAsia="Times New Roman" w:hAnsi="Arial" w:cs="Arial"/>
                <w:color w:val="363535"/>
                <w:sz w:val="24"/>
                <w:szCs w:val="24"/>
                <w:lang w:val="en-US" w:bidi="pa-IN"/>
              </w:rPr>
              <w:t>licences</w:t>
            </w:r>
            <w:proofErr w:type="spellEnd"/>
            <w:r w:rsidRPr="00F0319D">
              <w:rPr>
                <w:rFonts w:ascii="Arial" w:eastAsia="Times New Roman" w:hAnsi="Arial" w:cs="Arial"/>
                <w:color w:val="363535"/>
                <w:sz w:val="24"/>
                <w:szCs w:val="24"/>
                <w:lang w:val="en-US" w:bidi="pa-IN"/>
              </w:rPr>
              <w:t>, both all-time highs. Through Alberta Find a Provider, more than 800 primary care providers are currently accepting new patients, making it faster and easier for Albertans to connect with care close to home.</w:t>
            </w:r>
          </w:p>
          <w:p w14:paraId="3F47141F" w14:textId="77777777" w:rsidR="00F0319D" w:rsidRPr="00F0319D" w:rsidRDefault="00F0319D" w:rsidP="00F0319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0319D">
              <w:rPr>
                <w:rFonts w:ascii="Arial" w:eastAsia="Times New Roman" w:hAnsi="Arial" w:cs="Arial"/>
                <w:color w:val="363535"/>
                <w:sz w:val="24"/>
                <w:szCs w:val="24"/>
                <w:lang w:val="en-US" w:bidi="pa-IN"/>
              </w:rPr>
              <w:t>“We’ve been focused on strengthening primary care across Alberta, and it is working. More Albertans have access to a regular provider, and new tools like Alberta Find a Provider help make it easier to connect more people with the care they need.”</w:t>
            </w:r>
          </w:p>
          <w:p w14:paraId="24DBAEB9" w14:textId="77777777" w:rsidR="00F0319D" w:rsidRPr="00F0319D" w:rsidRDefault="00F0319D" w:rsidP="00F0319D">
            <w:pPr>
              <w:spacing w:after="0" w:line="348" w:lineRule="atLeast"/>
              <w:textAlignment w:val="baseline"/>
              <w:rPr>
                <w:rFonts w:ascii="Arial" w:eastAsia="Times New Roman" w:hAnsi="Arial" w:cs="Arial"/>
                <w:color w:val="363535"/>
                <w:sz w:val="25"/>
                <w:szCs w:val="25"/>
                <w:lang w:val="en-US" w:bidi="pa-IN"/>
              </w:rPr>
            </w:pPr>
            <w:r w:rsidRPr="00F0319D">
              <w:rPr>
                <w:rFonts w:ascii="Arial" w:eastAsia="Times New Roman" w:hAnsi="Arial" w:cs="Arial"/>
                <w:i/>
                <w:iCs/>
                <w:color w:val="363535"/>
                <w:sz w:val="25"/>
                <w:szCs w:val="25"/>
                <w:lang w:val="en-US" w:bidi="pa-IN"/>
              </w:rPr>
              <w:t>Adriana LaGrange, Minister of Primary and Preventative Health Services</w:t>
            </w:r>
          </w:p>
          <w:p w14:paraId="1ACAB14C" w14:textId="77777777" w:rsidR="00F0319D" w:rsidRPr="00F0319D" w:rsidRDefault="00F0319D" w:rsidP="00F0319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0319D">
              <w:rPr>
                <w:rFonts w:ascii="Arial" w:eastAsia="Times New Roman" w:hAnsi="Arial" w:cs="Arial"/>
                <w:color w:val="363535"/>
                <w:sz w:val="24"/>
                <w:szCs w:val="24"/>
                <w:lang w:val="en-US" w:bidi="pa-IN"/>
              </w:rPr>
              <w:t xml:space="preserve">Alberta’s new funding model for family physicians and the Nurse Practitioner Primary Care Program are designed to strengthen community-based care and attract more providers into comprehensive primary care. These approaches are already improving </w:t>
            </w:r>
            <w:r w:rsidRPr="00F0319D">
              <w:rPr>
                <w:rFonts w:ascii="Arial" w:eastAsia="Times New Roman" w:hAnsi="Arial" w:cs="Arial"/>
                <w:color w:val="363535"/>
                <w:sz w:val="24"/>
                <w:szCs w:val="24"/>
                <w:lang w:val="en-US" w:bidi="pa-IN"/>
              </w:rPr>
              <w:lastRenderedPageBreak/>
              <w:t>access and are expected to bring even more providers into the system in the coming months.</w:t>
            </w:r>
          </w:p>
          <w:p w14:paraId="6D006C06" w14:textId="77777777" w:rsidR="00F0319D" w:rsidRPr="00F0319D" w:rsidRDefault="00F0319D" w:rsidP="00F0319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0319D">
              <w:rPr>
                <w:rFonts w:ascii="Arial" w:eastAsia="Times New Roman" w:hAnsi="Arial" w:cs="Arial"/>
                <w:color w:val="363535"/>
                <w:sz w:val="24"/>
                <w:szCs w:val="24"/>
                <w:lang w:val="en-US" w:bidi="pa-IN"/>
              </w:rPr>
              <w:t xml:space="preserve">Through the website, Albertans can find family doctors, nurse practitioners, registered midwives and clinics accepting new patients. The redesigned site replaces Alberta Find a </w:t>
            </w:r>
            <w:proofErr w:type="gramStart"/>
            <w:r w:rsidRPr="00F0319D">
              <w:rPr>
                <w:rFonts w:ascii="Arial" w:eastAsia="Times New Roman" w:hAnsi="Arial" w:cs="Arial"/>
                <w:color w:val="363535"/>
                <w:sz w:val="24"/>
                <w:szCs w:val="24"/>
                <w:lang w:val="en-US" w:bidi="pa-IN"/>
              </w:rPr>
              <w:t>Doctor</w:t>
            </w:r>
            <w:proofErr w:type="gramEnd"/>
            <w:r w:rsidRPr="00F0319D">
              <w:rPr>
                <w:rFonts w:ascii="Arial" w:eastAsia="Times New Roman" w:hAnsi="Arial" w:cs="Arial"/>
                <w:color w:val="363535"/>
                <w:sz w:val="24"/>
                <w:szCs w:val="24"/>
                <w:lang w:val="en-US" w:bidi="pa-IN"/>
              </w:rPr>
              <w:t xml:space="preserve"> and includes expanded search options to make it easier to find care close to home.</w:t>
            </w:r>
          </w:p>
          <w:p w14:paraId="443D23F5" w14:textId="77777777" w:rsidR="00F0319D" w:rsidRPr="00F0319D" w:rsidRDefault="00F0319D" w:rsidP="00F0319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0319D">
              <w:rPr>
                <w:rFonts w:ascii="Arial" w:eastAsia="Times New Roman" w:hAnsi="Arial" w:cs="Arial"/>
                <w:color w:val="363535"/>
                <w:sz w:val="24"/>
                <w:szCs w:val="24"/>
                <w:lang w:val="en-US" w:bidi="pa-IN"/>
              </w:rPr>
              <w:t>“Our first year was about bringing teams together and building the foundation for stronger primary care across Alberta. Now we’re focused on practical improvements that make it easier for people to find care and navigate the system. Alberta Find a Provider is one important step in that work.”</w:t>
            </w:r>
          </w:p>
          <w:p w14:paraId="7899388E" w14:textId="77777777" w:rsidR="00F0319D" w:rsidRPr="00F0319D" w:rsidRDefault="00F0319D" w:rsidP="00F0319D">
            <w:pPr>
              <w:spacing w:after="0" w:line="348" w:lineRule="atLeast"/>
              <w:textAlignment w:val="baseline"/>
              <w:rPr>
                <w:rFonts w:ascii="Arial" w:eastAsia="Times New Roman" w:hAnsi="Arial" w:cs="Arial"/>
                <w:color w:val="363535"/>
                <w:sz w:val="25"/>
                <w:szCs w:val="25"/>
                <w:lang w:val="en-US" w:bidi="pa-IN"/>
              </w:rPr>
            </w:pPr>
            <w:r w:rsidRPr="00F0319D">
              <w:rPr>
                <w:rFonts w:ascii="Arial" w:eastAsia="Times New Roman" w:hAnsi="Arial" w:cs="Arial"/>
                <w:i/>
                <w:iCs/>
                <w:color w:val="363535"/>
                <w:sz w:val="25"/>
                <w:szCs w:val="25"/>
                <w:lang w:val="en-US" w:bidi="pa-IN"/>
              </w:rPr>
              <w:t>Kim Simmonds, chief executive officer, Primary Care Alberta</w:t>
            </w:r>
          </w:p>
          <w:p w14:paraId="291B9586" w14:textId="77777777" w:rsidR="00F0319D" w:rsidRPr="00F0319D" w:rsidRDefault="00F0319D" w:rsidP="00F0319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0319D">
              <w:rPr>
                <w:rFonts w:ascii="Arial" w:eastAsia="Times New Roman" w:hAnsi="Arial" w:cs="Arial"/>
                <w:color w:val="363535"/>
                <w:sz w:val="24"/>
                <w:szCs w:val="24"/>
                <w:lang w:val="en-US" w:bidi="pa-IN"/>
              </w:rPr>
              <w:t>Albertans can also track progress through new primary care indicators added to the provincial health system dashboard. These indicators provide transparent reporting on measures such as patient attachment to a primary care provider, cervical cancer screening rates and post-discharge follow-up, helping demonstrate where access and continuity of care are improving and where more work is underway.</w:t>
            </w:r>
          </w:p>
          <w:p w14:paraId="22440BED" w14:textId="77777777" w:rsidR="00F0319D" w:rsidRPr="00F0319D" w:rsidRDefault="00F0319D" w:rsidP="00F0319D">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0319D">
              <w:rPr>
                <w:rFonts w:ascii="Arial" w:eastAsia="Times New Roman" w:hAnsi="Arial" w:cs="Arial"/>
                <w:color w:val="363535"/>
                <w:sz w:val="24"/>
                <w:szCs w:val="24"/>
                <w:lang w:val="en-US" w:bidi="pa-IN"/>
              </w:rPr>
              <w:t>These steps mark the first year of progress, laying the foundation for expanded access and stronger primary care for all Albertans.</w:t>
            </w:r>
          </w:p>
          <w:p w14:paraId="278A3933" w14:textId="77777777" w:rsidR="00F0319D" w:rsidRPr="00F0319D" w:rsidRDefault="00F0319D" w:rsidP="00F0319D">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0319D">
              <w:rPr>
                <w:rFonts w:ascii="Arial" w:eastAsia="Times New Roman" w:hAnsi="Arial" w:cs="Arial"/>
                <w:b/>
                <w:bCs/>
                <w:color w:val="363535"/>
                <w:sz w:val="36"/>
                <w:szCs w:val="36"/>
                <w:lang w:val="en-US" w:bidi="pa-IN"/>
              </w:rPr>
              <w:t>Quick facts</w:t>
            </w:r>
          </w:p>
          <w:p w14:paraId="7CC1128B" w14:textId="77777777" w:rsidR="00F0319D" w:rsidRPr="00F0319D" w:rsidRDefault="00F0319D" w:rsidP="00F0319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0319D">
              <w:rPr>
                <w:rFonts w:ascii="Arial" w:eastAsia="Times New Roman" w:hAnsi="Arial" w:cs="Arial"/>
                <w:color w:val="363535"/>
                <w:sz w:val="25"/>
                <w:szCs w:val="25"/>
                <w:lang w:val="en-US" w:bidi="pa-IN"/>
              </w:rPr>
              <w:t>Alberta has 6,362 family physicians, an all-time high and a 33 per cent increase over the past decade.</w:t>
            </w:r>
          </w:p>
          <w:p w14:paraId="15F16778" w14:textId="77777777" w:rsidR="00F0319D" w:rsidRPr="00F0319D" w:rsidRDefault="00F0319D" w:rsidP="00F0319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0319D">
              <w:rPr>
                <w:rFonts w:ascii="Arial" w:eastAsia="Times New Roman" w:hAnsi="Arial" w:cs="Arial"/>
                <w:color w:val="363535"/>
                <w:sz w:val="25"/>
                <w:szCs w:val="25"/>
                <w:lang w:val="en-US" w:bidi="pa-IN"/>
              </w:rPr>
              <w:t>Alberta has 1,137 licensed nurse practitioners, including 141 added in the past year.</w:t>
            </w:r>
          </w:p>
          <w:p w14:paraId="691B1B91" w14:textId="77777777" w:rsidR="00F0319D" w:rsidRPr="00F0319D" w:rsidRDefault="00F0319D" w:rsidP="00F0319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0319D">
              <w:rPr>
                <w:rFonts w:ascii="Arial" w:eastAsia="Times New Roman" w:hAnsi="Arial" w:cs="Arial"/>
                <w:color w:val="363535"/>
                <w:sz w:val="25"/>
                <w:szCs w:val="25"/>
                <w:lang w:val="en-US" w:bidi="pa-IN"/>
              </w:rPr>
              <w:t>More than 800 providers accepting patients are listed on Alberta Find a Provider, including more than 750 physicians and more than 50 nurse practitioners.</w:t>
            </w:r>
          </w:p>
          <w:p w14:paraId="4FFD73A0" w14:textId="77777777" w:rsidR="00F0319D" w:rsidRPr="00F0319D" w:rsidRDefault="00F0319D" w:rsidP="00F0319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0319D">
              <w:rPr>
                <w:rFonts w:ascii="Arial" w:eastAsia="Times New Roman" w:hAnsi="Arial" w:cs="Arial"/>
                <w:color w:val="363535"/>
                <w:sz w:val="25"/>
                <w:szCs w:val="25"/>
                <w:lang w:val="en-US" w:bidi="pa-IN"/>
              </w:rPr>
              <w:t xml:space="preserve">More than 400 providers accepting patients </w:t>
            </w:r>
            <w:proofErr w:type="gramStart"/>
            <w:r w:rsidRPr="00F0319D">
              <w:rPr>
                <w:rFonts w:ascii="Arial" w:eastAsia="Times New Roman" w:hAnsi="Arial" w:cs="Arial"/>
                <w:color w:val="363535"/>
                <w:sz w:val="25"/>
                <w:szCs w:val="25"/>
                <w:lang w:val="en-US" w:bidi="pa-IN"/>
              </w:rPr>
              <w:t>are located in</w:t>
            </w:r>
            <w:proofErr w:type="gramEnd"/>
            <w:r w:rsidRPr="00F0319D">
              <w:rPr>
                <w:rFonts w:ascii="Arial" w:eastAsia="Times New Roman" w:hAnsi="Arial" w:cs="Arial"/>
                <w:color w:val="363535"/>
                <w:sz w:val="25"/>
                <w:szCs w:val="25"/>
                <w:lang w:val="en-US" w:bidi="pa-IN"/>
              </w:rPr>
              <w:t xml:space="preserve"> Calgary, and more than 200 </w:t>
            </w:r>
            <w:proofErr w:type="gramStart"/>
            <w:r w:rsidRPr="00F0319D">
              <w:rPr>
                <w:rFonts w:ascii="Arial" w:eastAsia="Times New Roman" w:hAnsi="Arial" w:cs="Arial"/>
                <w:color w:val="363535"/>
                <w:sz w:val="25"/>
                <w:szCs w:val="25"/>
                <w:lang w:val="en-US" w:bidi="pa-IN"/>
              </w:rPr>
              <w:t>are located in</w:t>
            </w:r>
            <w:proofErr w:type="gramEnd"/>
            <w:r w:rsidRPr="00F0319D">
              <w:rPr>
                <w:rFonts w:ascii="Arial" w:eastAsia="Times New Roman" w:hAnsi="Arial" w:cs="Arial"/>
                <w:color w:val="363535"/>
                <w:sz w:val="25"/>
                <w:szCs w:val="25"/>
                <w:lang w:val="en-US" w:bidi="pa-IN"/>
              </w:rPr>
              <w:t xml:space="preserve"> Edmonton.</w:t>
            </w:r>
          </w:p>
          <w:p w14:paraId="494994D2" w14:textId="77777777" w:rsidR="00F0319D" w:rsidRPr="00F0319D" w:rsidRDefault="00F0319D" w:rsidP="00F0319D">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0319D">
              <w:rPr>
                <w:rFonts w:ascii="Arial" w:eastAsia="Times New Roman" w:hAnsi="Arial" w:cs="Arial"/>
                <w:color w:val="363535"/>
                <w:sz w:val="25"/>
                <w:szCs w:val="25"/>
                <w:lang w:val="en-US" w:bidi="pa-IN"/>
              </w:rPr>
              <w:t>About 84 per cent of adult Albertans report having a regular health care provider – one of the highest rates in Canada.</w:t>
            </w:r>
          </w:p>
          <w:p w14:paraId="26DF1202" w14:textId="77777777" w:rsidR="00F0319D" w:rsidRPr="00F0319D" w:rsidRDefault="00F0319D" w:rsidP="00F0319D">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0319D">
              <w:rPr>
                <w:rFonts w:ascii="Arial" w:eastAsia="Times New Roman" w:hAnsi="Arial" w:cs="Arial"/>
                <w:b/>
                <w:bCs/>
                <w:color w:val="363535"/>
                <w:sz w:val="36"/>
                <w:szCs w:val="36"/>
                <w:lang w:val="en-US" w:bidi="pa-IN"/>
              </w:rPr>
              <w:lastRenderedPageBreak/>
              <w:t>Related information</w:t>
            </w:r>
          </w:p>
          <w:p w14:paraId="56C2A8C6" w14:textId="77777777" w:rsidR="00F0319D" w:rsidRPr="00F0319D" w:rsidRDefault="00F0319D" w:rsidP="00F0319D">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albertafindaprovider.ca/. Click or tap if you trust this link." w:history="1">
              <w:r w:rsidRPr="00F0319D">
                <w:rPr>
                  <w:rFonts w:ascii="Arial" w:eastAsia="Times New Roman" w:hAnsi="Arial" w:cs="Arial"/>
                  <w:color w:val="0082C7"/>
                  <w:sz w:val="25"/>
                  <w:szCs w:val="25"/>
                  <w:u w:val="single"/>
                  <w:bdr w:val="none" w:sz="0" w:space="0" w:color="auto" w:frame="1"/>
                  <w:lang w:val="en-US" w:bidi="pa-IN"/>
                </w:rPr>
                <w:t>Alberta Find a Provider</w:t>
              </w:r>
            </w:hyperlink>
          </w:p>
          <w:p w14:paraId="04D189CD" w14:textId="77777777" w:rsidR="00F0319D" w:rsidRPr="00F0319D" w:rsidRDefault="00F0319D" w:rsidP="00F0319D">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app.powerbi.com/view?r=eyJrIjoiMjUzNjc1MWQtYjcxZC00NTMzLWIwNDctZTA0ZTNiMWQzODBlIiwidCI6IjJiYjUxYzA2LWFmOWItNDJjNS04YmY1LTNjM2I3YjEwODUwYiJ9. Click or tap if you trust this link." w:history="1">
              <w:r w:rsidRPr="00F0319D">
                <w:rPr>
                  <w:rFonts w:ascii="Arial" w:eastAsia="Times New Roman" w:hAnsi="Arial" w:cs="Arial"/>
                  <w:color w:val="0082C7"/>
                  <w:sz w:val="25"/>
                  <w:szCs w:val="25"/>
                  <w:u w:val="single"/>
                  <w:bdr w:val="none" w:sz="0" w:space="0" w:color="auto" w:frame="1"/>
                  <w:lang w:val="en-US" w:bidi="pa-IN"/>
                </w:rPr>
                <w:t>Health System Dashboard</w:t>
              </w:r>
            </w:hyperlink>
          </w:p>
          <w:p w14:paraId="75A03717" w14:textId="77777777" w:rsidR="00F0319D" w:rsidRPr="00F0319D" w:rsidRDefault="00F0319D" w:rsidP="00F0319D">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primarycarealberta.ca/. Click or tap if you trust this link." w:history="1">
              <w:r w:rsidRPr="00F0319D">
                <w:rPr>
                  <w:rFonts w:ascii="Arial" w:eastAsia="Times New Roman" w:hAnsi="Arial" w:cs="Arial"/>
                  <w:color w:val="0082C7"/>
                  <w:sz w:val="25"/>
                  <w:szCs w:val="25"/>
                  <w:u w:val="single"/>
                  <w:bdr w:val="none" w:sz="0" w:space="0" w:color="auto" w:frame="1"/>
                  <w:lang w:val="en-US" w:bidi="pa-IN"/>
                </w:rPr>
                <w:t>Primary Care Alberta</w:t>
              </w:r>
            </w:hyperlink>
          </w:p>
          <w:p w14:paraId="1E6E6159" w14:textId="77777777" w:rsidR="00F0319D" w:rsidRPr="00F0319D" w:rsidRDefault="00F0319D" w:rsidP="00F0319D">
            <w:pPr>
              <w:spacing w:after="0" w:line="240" w:lineRule="auto"/>
              <w:rPr>
                <w:rFonts w:ascii="Arial" w:eastAsia="Times New Roman" w:hAnsi="Arial" w:cs="Arial"/>
                <w:color w:val="363535"/>
                <w:lang w:val="en-US" w:bidi="pa-IN"/>
              </w:rPr>
            </w:pPr>
            <w:r w:rsidRPr="00F0319D">
              <w:rPr>
                <w:rFonts w:ascii="Arial" w:eastAsia="Times New Roman" w:hAnsi="Arial" w:cs="Arial"/>
                <w:color w:val="363535"/>
                <w:lang w:val="en-US" w:bidi="pa-IN"/>
              </w:rPr>
              <w:br/>
            </w:r>
          </w:p>
          <w:p w14:paraId="0B994DB4" w14:textId="77777777" w:rsidR="00F0319D" w:rsidRPr="00F0319D" w:rsidRDefault="00F0319D" w:rsidP="00F0319D">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F0319D">
              <w:rPr>
                <w:rFonts w:ascii="Arial" w:eastAsia="Times New Roman" w:hAnsi="Arial" w:cs="Arial"/>
                <w:b/>
                <w:bCs/>
                <w:color w:val="363535"/>
                <w:sz w:val="36"/>
                <w:szCs w:val="36"/>
                <w:lang w:val="en-US" w:bidi="pa-IN"/>
              </w:rPr>
              <w:t>Media inquiries</w:t>
            </w:r>
          </w:p>
          <w:p w14:paraId="1346B8FA" w14:textId="77777777" w:rsidR="00F0319D" w:rsidRPr="00F0319D" w:rsidRDefault="00F0319D" w:rsidP="00F0319D">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maddison.mckee@gov.ab.ca" w:history="1">
              <w:r w:rsidRPr="00F0319D">
                <w:rPr>
                  <w:rFonts w:ascii="Arial" w:eastAsia="Times New Roman" w:hAnsi="Arial" w:cs="Arial"/>
                  <w:b/>
                  <w:bCs/>
                  <w:color w:val="0082C7"/>
                  <w:sz w:val="27"/>
                  <w:szCs w:val="27"/>
                  <w:u w:val="single"/>
                  <w:bdr w:val="none" w:sz="0" w:space="0" w:color="auto" w:frame="1"/>
                  <w:lang w:val="en-US" w:bidi="pa-IN"/>
                </w:rPr>
                <w:t>Maddison McKee</w:t>
              </w:r>
            </w:hyperlink>
          </w:p>
          <w:p w14:paraId="1B330658" w14:textId="77777777" w:rsidR="00F0319D" w:rsidRPr="00F0319D" w:rsidRDefault="00F0319D" w:rsidP="00F0319D">
            <w:pPr>
              <w:spacing w:after="0" w:line="240" w:lineRule="auto"/>
              <w:rPr>
                <w:rFonts w:ascii="Arial" w:eastAsia="Times New Roman" w:hAnsi="Arial" w:cs="Arial"/>
                <w:color w:val="363535"/>
                <w:lang w:val="en-US" w:bidi="pa-IN"/>
              </w:rPr>
            </w:pPr>
            <w:r w:rsidRPr="00F0319D">
              <w:rPr>
                <w:rFonts w:ascii="Arial" w:eastAsia="Times New Roman" w:hAnsi="Arial" w:cs="Arial"/>
                <w:color w:val="363535"/>
                <w:lang w:val="en-US" w:bidi="pa-IN"/>
              </w:rPr>
              <w:t>780-220-4874</w:t>
            </w:r>
            <w:r w:rsidRPr="00F0319D">
              <w:rPr>
                <w:rFonts w:ascii="Arial" w:eastAsia="Times New Roman" w:hAnsi="Arial" w:cs="Arial"/>
                <w:color w:val="363535"/>
                <w:lang w:val="en-US" w:bidi="pa-IN"/>
              </w:rPr>
              <w:br/>
              <w:t>Press Secretary, Primary and Preventative Health Services</w:t>
            </w:r>
          </w:p>
          <w:p w14:paraId="0F87284D" w14:textId="77777777" w:rsidR="00F0319D" w:rsidRPr="00F0319D" w:rsidRDefault="00F0319D" w:rsidP="00F0319D">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Cameron.Heke@primarycarealberta.ca" w:history="1">
              <w:r w:rsidRPr="00F0319D">
                <w:rPr>
                  <w:rFonts w:ascii="Arial" w:eastAsia="Times New Roman" w:hAnsi="Arial" w:cs="Arial"/>
                  <w:b/>
                  <w:bCs/>
                  <w:color w:val="0082C7"/>
                  <w:sz w:val="27"/>
                  <w:szCs w:val="27"/>
                  <w:u w:val="single"/>
                  <w:bdr w:val="none" w:sz="0" w:space="0" w:color="auto" w:frame="1"/>
                  <w:lang w:val="en-US" w:bidi="pa-IN"/>
                </w:rPr>
                <w:t>Cameron Heke</w:t>
              </w:r>
            </w:hyperlink>
          </w:p>
          <w:p w14:paraId="4F21CCA4" w14:textId="77777777" w:rsidR="00F0319D" w:rsidRPr="00F0319D" w:rsidRDefault="00F0319D" w:rsidP="00F0319D">
            <w:pPr>
              <w:spacing w:after="0" w:line="240" w:lineRule="auto"/>
              <w:rPr>
                <w:rFonts w:ascii="Arial" w:eastAsia="Times New Roman" w:hAnsi="Arial" w:cs="Arial"/>
                <w:color w:val="363535"/>
                <w:lang w:val="en-US" w:bidi="pa-IN"/>
              </w:rPr>
            </w:pPr>
            <w:r w:rsidRPr="00F0319D">
              <w:rPr>
                <w:rFonts w:ascii="Arial" w:eastAsia="Times New Roman" w:hAnsi="Arial" w:cs="Arial"/>
                <w:color w:val="363535"/>
                <w:lang w:val="en-US" w:bidi="pa-IN"/>
              </w:rPr>
              <w:t>825-736-1829</w:t>
            </w:r>
            <w:r w:rsidRPr="00F0319D">
              <w:rPr>
                <w:rFonts w:ascii="Arial" w:eastAsia="Times New Roman" w:hAnsi="Arial" w:cs="Arial"/>
                <w:color w:val="363535"/>
                <w:lang w:val="en-US" w:bidi="pa-IN"/>
              </w:rPr>
              <w:br/>
              <w:t>Senior Media and Issues Advisor, Communications &amp; Engagement</w:t>
            </w:r>
          </w:p>
        </w:tc>
      </w:tr>
      <w:tr w:rsidR="00F0319D" w:rsidRPr="00F0319D" w14:paraId="227F0250" w14:textId="77777777">
        <w:trPr>
          <w:tblCellSpacing w:w="0" w:type="dxa"/>
          <w:jc w:val="center"/>
        </w:trPr>
        <w:tc>
          <w:tcPr>
            <w:tcW w:w="0" w:type="auto"/>
            <w:shd w:val="clear" w:color="auto" w:fill="FFFFFF"/>
            <w:vAlign w:val="center"/>
            <w:hideMark/>
          </w:tcPr>
          <w:p w14:paraId="505330AB" w14:textId="77777777" w:rsidR="00F0319D" w:rsidRPr="00F0319D" w:rsidRDefault="00F0319D" w:rsidP="00F0319D">
            <w:pPr>
              <w:spacing w:after="0" w:line="240" w:lineRule="auto"/>
              <w:rPr>
                <w:rFonts w:ascii="Arial" w:eastAsia="Times New Roman" w:hAnsi="Arial" w:cs="Arial"/>
                <w:color w:val="363535"/>
                <w:lang w:val="en-US" w:bidi="pa-IN"/>
              </w:rPr>
            </w:pPr>
          </w:p>
        </w:tc>
      </w:tr>
    </w:tbl>
    <w:p w14:paraId="7F6AEE8C" w14:textId="3071BB94" w:rsidR="0034582D" w:rsidRPr="0034582D" w:rsidRDefault="0034582D" w:rsidP="00F0319D"/>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C4FDB"/>
    <w:multiLevelType w:val="multilevel"/>
    <w:tmpl w:val="8C9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31F8E"/>
    <w:multiLevelType w:val="multilevel"/>
    <w:tmpl w:val="6A84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5"/>
  </w:num>
  <w:num w:numId="2" w16cid:durableId="1066026324">
    <w:abstractNumId w:val="2"/>
  </w:num>
  <w:num w:numId="3" w16cid:durableId="1026445123">
    <w:abstractNumId w:val="4"/>
  </w:num>
  <w:num w:numId="4" w16cid:durableId="1498225563">
    <w:abstractNumId w:val="0"/>
  </w:num>
  <w:num w:numId="5" w16cid:durableId="1418093319">
    <w:abstractNumId w:val="1"/>
  </w:num>
  <w:num w:numId="6" w16cid:durableId="447940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635DFB"/>
    <w:rsid w:val="006C09F9"/>
    <w:rsid w:val="007415CC"/>
    <w:rsid w:val="0078401B"/>
    <w:rsid w:val="00804D60"/>
    <w:rsid w:val="0080779B"/>
    <w:rsid w:val="008B292F"/>
    <w:rsid w:val="00943276"/>
    <w:rsid w:val="00A770FA"/>
    <w:rsid w:val="00A94426"/>
    <w:rsid w:val="00B13B32"/>
    <w:rsid w:val="00BC4CF8"/>
    <w:rsid w:val="00BD12A1"/>
    <w:rsid w:val="00DE465A"/>
    <w:rsid w:val="00F0319D"/>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HwtjXnW5iJLjcphVzT5KwI%3D?nativeVersion=1.2026.203.300" TargetMode="External"/><Relationship Id="rId13" Type="http://schemas.openxmlformats.org/officeDocument/2006/relationships/hyperlink" Target="mailto:Cameron.Heke@primarycarealberta.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ddison.mckee@gov.ab.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primarycarealberta.ca%2F&amp;data=05%7C02%7CAmandeep.Sidhu%40gov.ab.ca%7Cb50609bd891d422c665608de6fcbd4a5%7C2bb51c06af9b42c58bf53c3b7b10850b%7C0%7C0%7C639071118406926559%7CUnknown%7CTWFpbGZsb3d8eyJFbXB0eU1hcGkiOnRydWUsIlYiOiIwLjAuMDAwMCIsIlAiOiJXaW4zMiIsIkFOIjoiTWFpbCIsIldUIjoyfQ%3D%3D%7C0%7C%7C%7C&amp;sdata=0jTRLkBhl%2B%2BHt4NA3CfZl6VPXLeaCIEvqBLdwz6qXFI%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n01.safelinks.protection.outlook.com/?url=https%3A%2F%2Fapp.powerbi.com%2Fview%3Fr%3DeyJrIjoiMjUzNjc1MWQtYjcxZC00NTMzLWIwNDctZTA0ZTNiMWQzODBlIiwidCI6IjJiYjUxYzA2LWFmOWItNDJjNS04YmY1LTNjM2I3YjEwODUwYiJ9&amp;data=05%7C02%7CAmandeep.Sidhu%40gov.ab.ca%7Cb50609bd891d422c665608de6fcbd4a5%7C2bb51c06af9b42c58bf53c3b7b10850b%7C0%7C0%7C639071118406901564%7CUnknown%7CTWFpbGZsb3d8eyJFbXB0eU1hcGkiOnRydWUsIlYiOiIwLjAuMDAwMCIsIlAiOiJXaW4zMiIsIkFOIjoiTWFpbCIsIldUIjoyfQ%3D%3D%7C0%7C%7C%7C&amp;sdata=1PsL6rNUIGdOcHThmDQ21VAsaE2x2Cf0fjrwbo4eMfE%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albertafindaprovider.ca%2F&amp;data=05%7C02%7CAmandeep.Sidhu%40gov.ab.ca%7Cb50609bd891d422c665608de6fcbd4a5%7C2bb51c06af9b42c58bf53c3b7b10850b%7C0%7C0%7C639071118406865709%7CUnknown%7CTWFpbGZsb3d8eyJFbXB0eU1hcGkiOnRydWUsIlYiOiIwLjAuMDAwMCIsIlAiOiJXaW4zMiIsIkFOIjoiTWFpbCIsIldUIjoyfQ%3D%3D%7C0%7C%7C%7C&amp;sdata=czBZHczYe19kGdpDV5BPoMu6geaDamE3%2Bt1kOVNVjQE%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