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764F" w14:textId="45D07B2A"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52BA7653" wp14:editId="52BA7654">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006325BC">
        <w:rPr>
          <w:rFonts w:ascii="Arial" w:hAnsi="Arial" w:cs="Arial"/>
          <w:b/>
          <w:color w:val="404040" w:themeColor="text1" w:themeTint="BF"/>
          <w:sz w:val="40"/>
          <w:szCs w:val="34"/>
        </w:rPr>
        <w:t>Statement</w:t>
      </w:r>
    </w:p>
    <w:p w14:paraId="52BA7650" w14:textId="77777777" w:rsidR="00994A0B" w:rsidRDefault="00994A0B" w:rsidP="00FF0A25"/>
    <w:p w14:paraId="52BA7651"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3853B4" w:rsidRPr="003853B4" w14:paraId="51DC1E9C" w14:textId="77777777" w:rsidTr="003853B4">
        <w:trPr>
          <w:tblCellSpacing w:w="0" w:type="dxa"/>
          <w:jc w:val="center"/>
        </w:trPr>
        <w:tc>
          <w:tcPr>
            <w:tcW w:w="0" w:type="auto"/>
            <w:shd w:val="clear" w:color="auto" w:fill="FFFFFF"/>
            <w:vAlign w:val="center"/>
            <w:hideMark/>
          </w:tcPr>
          <w:p w14:paraId="62323818" w14:textId="77777777" w:rsidR="003853B4" w:rsidRPr="003853B4" w:rsidRDefault="003853B4" w:rsidP="003853B4">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3853B4">
              <w:rPr>
                <w:rFonts w:ascii="Arial" w:eastAsia="Times New Roman" w:hAnsi="Arial" w:cs="Arial"/>
                <w:b/>
                <w:bCs/>
                <w:color w:val="363535"/>
                <w:kern w:val="36"/>
                <w:sz w:val="48"/>
                <w:szCs w:val="48"/>
                <w:lang w:val="en-US" w:bidi="pa-IN"/>
              </w:rPr>
              <w:t>National Adoption Awareness Month: Minister Turton</w:t>
            </w:r>
          </w:p>
          <w:p w14:paraId="3B9EE5E8" w14:textId="77777777" w:rsidR="003853B4" w:rsidRPr="003853B4" w:rsidRDefault="003853B4" w:rsidP="003853B4">
            <w:pPr>
              <w:spacing w:after="0" w:line="240" w:lineRule="auto"/>
              <w:rPr>
                <w:rFonts w:ascii="Arial" w:eastAsia="Times New Roman" w:hAnsi="Arial" w:cs="Arial"/>
                <w:color w:val="363535"/>
                <w:lang w:val="en-US" w:bidi="pa-IN"/>
              </w:rPr>
            </w:pPr>
            <w:r w:rsidRPr="003853B4">
              <w:rPr>
                <w:rFonts w:ascii="Arial" w:eastAsia="Times New Roman" w:hAnsi="Arial" w:cs="Arial"/>
                <w:color w:val="363535"/>
                <w:bdr w:val="none" w:sz="0" w:space="0" w:color="auto" w:frame="1"/>
                <w:lang w:val="en-US" w:bidi="pa-IN"/>
              </w:rPr>
              <w:t>November 04, 2025</w:t>
            </w:r>
            <w:r w:rsidRPr="003853B4">
              <w:rPr>
                <w:rFonts w:ascii="Arial" w:eastAsia="Times New Roman" w:hAnsi="Arial" w:cs="Arial"/>
                <w:color w:val="363535"/>
                <w:lang w:val="en-US" w:bidi="pa-IN"/>
              </w:rPr>
              <w:t> </w:t>
            </w:r>
            <w:hyperlink r:id="rId8" w:anchor="x_media-contacts" w:tooltip="#x_media-contacts" w:history="1">
              <w:r w:rsidRPr="003853B4">
                <w:rPr>
                  <w:rFonts w:ascii="Arial" w:eastAsia="Times New Roman" w:hAnsi="Arial" w:cs="Arial"/>
                  <w:color w:val="0082C7"/>
                  <w:u w:val="single"/>
                  <w:bdr w:val="none" w:sz="0" w:space="0" w:color="auto" w:frame="1"/>
                  <w:lang w:val="en-US" w:bidi="pa-IN"/>
                </w:rPr>
                <w:t>Media inquiries</w:t>
              </w:r>
            </w:hyperlink>
          </w:p>
          <w:p w14:paraId="59E6D26A" w14:textId="77777777" w:rsidR="003853B4" w:rsidRPr="003853B4" w:rsidRDefault="003853B4" w:rsidP="003853B4">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3853B4">
              <w:rPr>
                <w:rFonts w:ascii="Arial" w:eastAsia="Times New Roman" w:hAnsi="Arial" w:cs="Arial"/>
                <w:color w:val="363535"/>
                <w:sz w:val="37"/>
                <w:szCs w:val="37"/>
                <w:lang w:val="en-US" w:bidi="pa-IN"/>
              </w:rPr>
              <w:t xml:space="preserve">Minister of Children and Family Services Searle Turton issued the following statement in </w:t>
            </w:r>
            <w:proofErr w:type="spellStart"/>
            <w:r w:rsidRPr="003853B4">
              <w:rPr>
                <w:rFonts w:ascii="Arial" w:eastAsia="Times New Roman" w:hAnsi="Arial" w:cs="Arial"/>
                <w:color w:val="363535"/>
                <w:sz w:val="37"/>
                <w:szCs w:val="37"/>
                <w:lang w:val="en-US" w:bidi="pa-IN"/>
              </w:rPr>
              <w:t>honour</w:t>
            </w:r>
            <w:proofErr w:type="spellEnd"/>
            <w:r w:rsidRPr="003853B4">
              <w:rPr>
                <w:rFonts w:ascii="Arial" w:eastAsia="Times New Roman" w:hAnsi="Arial" w:cs="Arial"/>
                <w:color w:val="363535"/>
                <w:sz w:val="37"/>
                <w:szCs w:val="37"/>
                <w:lang w:val="en-US" w:bidi="pa-IN"/>
              </w:rPr>
              <w:t xml:space="preserve"> of National Adoption Awareness Month:</w:t>
            </w:r>
          </w:p>
          <w:p w14:paraId="0723243F" w14:textId="77777777" w:rsidR="003853B4" w:rsidRPr="003853B4" w:rsidRDefault="003853B4" w:rsidP="003853B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3853B4">
              <w:rPr>
                <w:rFonts w:ascii="Arial" w:eastAsia="Times New Roman" w:hAnsi="Arial" w:cs="Arial"/>
                <w:color w:val="363535"/>
                <w:sz w:val="24"/>
                <w:szCs w:val="24"/>
                <w:lang w:val="en-US" w:bidi="pa-IN"/>
              </w:rPr>
              <w:t>“Every child deserves a loving, forever family. Each November, Alberta’s government is proud to recognize the many Alberta families making a life-changing difference for children and youth by choosing to adopt.</w:t>
            </w:r>
          </w:p>
          <w:p w14:paraId="6A324267" w14:textId="77777777" w:rsidR="003853B4" w:rsidRPr="003853B4" w:rsidRDefault="003853B4" w:rsidP="003853B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3853B4">
              <w:rPr>
                <w:rFonts w:ascii="Arial" w:eastAsia="Times New Roman" w:hAnsi="Arial" w:cs="Arial"/>
                <w:color w:val="363535"/>
                <w:sz w:val="24"/>
                <w:szCs w:val="24"/>
                <w:lang w:val="en-US" w:bidi="pa-IN"/>
              </w:rPr>
              <w:t>“National Adoption Awareness Month provides an opportunity to highlight the many children and youth still looking for their forever home. The power to make a profound, life-changing difference begins with you. By offering children and youth unwavering love, care and support, you help lay a foundation for a brighter future.</w:t>
            </w:r>
          </w:p>
          <w:p w14:paraId="252A4821" w14:textId="77777777" w:rsidR="003853B4" w:rsidRPr="003853B4" w:rsidRDefault="003853B4" w:rsidP="003853B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3853B4">
              <w:rPr>
                <w:rFonts w:ascii="Arial" w:eastAsia="Times New Roman" w:hAnsi="Arial" w:cs="Arial"/>
                <w:color w:val="363535"/>
                <w:sz w:val="24"/>
                <w:szCs w:val="24"/>
                <w:lang w:val="en-US" w:bidi="pa-IN"/>
              </w:rPr>
              <w:t>“I am so grateful for all the adoptive parents who provide unconditional love and nurturing homes to young people in need. The impact of your actions doesn’t go unnoticed.</w:t>
            </w:r>
          </w:p>
          <w:p w14:paraId="621DE43E" w14:textId="77777777" w:rsidR="003853B4" w:rsidRPr="003853B4" w:rsidRDefault="003853B4" w:rsidP="003853B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3853B4">
              <w:rPr>
                <w:rFonts w:ascii="Arial" w:eastAsia="Times New Roman" w:hAnsi="Arial" w:cs="Arial"/>
                <w:color w:val="363535"/>
                <w:sz w:val="24"/>
                <w:szCs w:val="24"/>
                <w:lang w:val="en-US" w:bidi="pa-IN"/>
              </w:rPr>
              <w:t>“Alberta remains a leader in adoption, making building forever families an easier, more affordable journey. Supports available to adoptive parents include an increased tax credit and a $6,000 subsidy to reduce adoption costs through a licensed agency by as much as 50 per cent.</w:t>
            </w:r>
          </w:p>
          <w:p w14:paraId="2FC9F897" w14:textId="77777777" w:rsidR="003853B4" w:rsidRPr="003853B4" w:rsidRDefault="003853B4" w:rsidP="003853B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3853B4">
              <w:rPr>
                <w:rFonts w:ascii="Arial" w:eastAsia="Times New Roman" w:hAnsi="Arial" w:cs="Arial"/>
                <w:color w:val="363535"/>
                <w:sz w:val="24"/>
                <w:szCs w:val="24"/>
                <w:lang w:val="en-US" w:bidi="pa-IN"/>
              </w:rPr>
              <w:t>“As an adoptive parent myself, being able to provide a loving home to a child in need continues to be one of the most enriching, meaningful things my family and I have done.</w:t>
            </w:r>
          </w:p>
          <w:p w14:paraId="72527911" w14:textId="77777777" w:rsidR="003853B4" w:rsidRPr="003853B4" w:rsidRDefault="003853B4" w:rsidP="003853B4">
            <w:pPr>
              <w:spacing w:beforeAutospacing="1" w:after="0" w:afterAutospacing="1" w:line="348" w:lineRule="atLeast"/>
              <w:textAlignment w:val="baseline"/>
              <w:rPr>
                <w:rFonts w:ascii="Arial" w:eastAsia="Times New Roman" w:hAnsi="Arial" w:cs="Arial"/>
                <w:color w:val="363535"/>
                <w:sz w:val="24"/>
                <w:szCs w:val="24"/>
                <w:lang w:val="en-US" w:bidi="pa-IN"/>
              </w:rPr>
            </w:pPr>
            <w:r w:rsidRPr="003853B4">
              <w:rPr>
                <w:rFonts w:ascii="Arial" w:eastAsia="Times New Roman" w:hAnsi="Arial" w:cs="Arial"/>
                <w:color w:val="363535"/>
                <w:sz w:val="24"/>
                <w:szCs w:val="24"/>
                <w:lang w:val="en-US" w:bidi="pa-IN"/>
              </w:rPr>
              <w:t>“It's never too late to consider opening your heart and your home to a child or youth in need. </w:t>
            </w:r>
            <w:hyperlink r:id="rId9" w:tooltip="https://www.alberta.ca/adoption-information-sessions" w:history="1">
              <w:r w:rsidRPr="003853B4">
                <w:rPr>
                  <w:rFonts w:ascii="Arial" w:eastAsia="Times New Roman" w:hAnsi="Arial" w:cs="Arial"/>
                  <w:color w:val="0082C7"/>
                  <w:sz w:val="24"/>
                  <w:szCs w:val="24"/>
                  <w:u w:val="single"/>
                  <w:bdr w:val="none" w:sz="0" w:space="0" w:color="auto" w:frame="1"/>
                  <w:lang w:val="en-US" w:bidi="pa-IN"/>
                </w:rPr>
                <w:t>Information sessions</w:t>
              </w:r>
            </w:hyperlink>
            <w:r w:rsidRPr="003853B4">
              <w:rPr>
                <w:rFonts w:ascii="Arial" w:eastAsia="Times New Roman" w:hAnsi="Arial" w:cs="Arial"/>
                <w:color w:val="363535"/>
                <w:sz w:val="24"/>
                <w:szCs w:val="24"/>
                <w:lang w:val="en-US" w:bidi="pa-IN"/>
              </w:rPr>
              <w:t xml:space="preserve"> are available in-person and online, and you can view </w:t>
            </w:r>
            <w:r w:rsidRPr="003853B4">
              <w:rPr>
                <w:rFonts w:ascii="Arial" w:eastAsia="Times New Roman" w:hAnsi="Arial" w:cs="Arial"/>
                <w:color w:val="363535"/>
                <w:sz w:val="24"/>
                <w:szCs w:val="24"/>
                <w:lang w:val="en-US" w:bidi="pa-IN"/>
              </w:rPr>
              <w:lastRenderedPageBreak/>
              <w:t>profiles of children waiting for forever homes. I encourage Albertans, this month and every day, to consider adoption and to celebrate adoptive families. The Alberta Legislature Building will be white on Nov. 10 and the Edmonton High Level Bridge will be white on Nov. 13 to recognize Adoption Awareness Month.</w:t>
            </w:r>
          </w:p>
          <w:p w14:paraId="60FB7490" w14:textId="77777777" w:rsidR="003853B4" w:rsidRPr="003853B4" w:rsidRDefault="003853B4" w:rsidP="003853B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3853B4">
              <w:rPr>
                <w:rFonts w:ascii="Arial" w:eastAsia="Times New Roman" w:hAnsi="Arial" w:cs="Arial"/>
                <w:color w:val="363535"/>
                <w:sz w:val="24"/>
                <w:szCs w:val="24"/>
                <w:lang w:val="en-US" w:bidi="pa-IN"/>
              </w:rPr>
              <w:t>“If you are interested in learning more about adoption or private guardianship in Alberta, please visit alberta.ca/adoption.”</w:t>
            </w:r>
          </w:p>
          <w:p w14:paraId="29B3AE07" w14:textId="77777777" w:rsidR="003853B4" w:rsidRPr="003853B4" w:rsidRDefault="003853B4" w:rsidP="003853B4">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3853B4">
              <w:rPr>
                <w:rFonts w:ascii="Arial" w:eastAsia="Times New Roman" w:hAnsi="Arial" w:cs="Arial"/>
                <w:b/>
                <w:bCs/>
                <w:color w:val="363535"/>
                <w:sz w:val="36"/>
                <w:szCs w:val="36"/>
                <w:lang w:val="en-US" w:bidi="pa-IN"/>
              </w:rPr>
              <w:t>Related information</w:t>
            </w:r>
          </w:p>
          <w:p w14:paraId="6D2803BA" w14:textId="77777777" w:rsidR="003853B4" w:rsidRPr="003853B4" w:rsidRDefault="003853B4" w:rsidP="003853B4">
            <w:pPr>
              <w:numPr>
                <w:ilvl w:val="0"/>
                <w:numId w:val="9"/>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https://www.alberta.ca/adoption" w:history="1">
              <w:r w:rsidRPr="003853B4">
                <w:rPr>
                  <w:rFonts w:ascii="Arial" w:eastAsia="Times New Roman" w:hAnsi="Arial" w:cs="Arial"/>
                  <w:color w:val="0082C7"/>
                  <w:sz w:val="25"/>
                  <w:szCs w:val="25"/>
                  <w:u w:val="single"/>
                  <w:bdr w:val="none" w:sz="0" w:space="0" w:color="auto" w:frame="1"/>
                  <w:lang w:val="en-US" w:bidi="pa-IN"/>
                </w:rPr>
                <w:t>Adoption</w:t>
              </w:r>
            </w:hyperlink>
          </w:p>
          <w:p w14:paraId="3323F7D3" w14:textId="77777777" w:rsidR="003853B4" w:rsidRPr="003853B4" w:rsidRDefault="003853B4" w:rsidP="003853B4">
            <w:pPr>
              <w:numPr>
                <w:ilvl w:val="0"/>
                <w:numId w:val="9"/>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1" w:tooltip="https://www.alberta.ca/adoption-funding-and-tax-breaks" w:history="1">
              <w:r w:rsidRPr="003853B4">
                <w:rPr>
                  <w:rFonts w:ascii="Arial" w:eastAsia="Times New Roman" w:hAnsi="Arial" w:cs="Arial"/>
                  <w:color w:val="0082C7"/>
                  <w:sz w:val="25"/>
                  <w:szCs w:val="25"/>
                  <w:u w:val="single"/>
                  <w:bdr w:val="none" w:sz="0" w:space="0" w:color="auto" w:frame="1"/>
                  <w:lang w:val="en-US" w:bidi="pa-IN"/>
                </w:rPr>
                <w:t>Adoption funding and tax breaks</w:t>
              </w:r>
            </w:hyperlink>
          </w:p>
          <w:p w14:paraId="05E719DF" w14:textId="77777777" w:rsidR="003853B4" w:rsidRPr="003853B4" w:rsidRDefault="003853B4" w:rsidP="003853B4">
            <w:pPr>
              <w:numPr>
                <w:ilvl w:val="0"/>
                <w:numId w:val="9"/>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2" w:tooltip="https://www.alberta.ca/adopt-a-child-in-government-care" w:history="1">
              <w:r w:rsidRPr="003853B4">
                <w:rPr>
                  <w:rFonts w:ascii="Arial" w:eastAsia="Times New Roman" w:hAnsi="Arial" w:cs="Arial"/>
                  <w:color w:val="0082C7"/>
                  <w:sz w:val="25"/>
                  <w:szCs w:val="25"/>
                  <w:u w:val="single"/>
                  <w:bdr w:val="none" w:sz="0" w:space="0" w:color="auto" w:frame="1"/>
                  <w:lang w:val="en-US" w:bidi="pa-IN"/>
                </w:rPr>
                <w:t>Adopt a child in government care</w:t>
              </w:r>
            </w:hyperlink>
          </w:p>
          <w:p w14:paraId="0DD826AE" w14:textId="77777777" w:rsidR="003853B4" w:rsidRPr="003853B4" w:rsidRDefault="003853B4" w:rsidP="003853B4">
            <w:pPr>
              <w:numPr>
                <w:ilvl w:val="0"/>
                <w:numId w:val="9"/>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3" w:tooltip="https://www.alberta.ca/wednesdays-child" w:history="1">
              <w:r w:rsidRPr="003853B4">
                <w:rPr>
                  <w:rFonts w:ascii="Arial" w:eastAsia="Times New Roman" w:hAnsi="Arial" w:cs="Arial"/>
                  <w:color w:val="0082C7"/>
                  <w:sz w:val="25"/>
                  <w:szCs w:val="25"/>
                  <w:u w:val="single"/>
                  <w:bdr w:val="none" w:sz="0" w:space="0" w:color="auto" w:frame="1"/>
                  <w:lang w:val="en-US" w:bidi="pa-IN"/>
                </w:rPr>
                <w:t>Wednesday’s Child</w:t>
              </w:r>
            </w:hyperlink>
          </w:p>
          <w:p w14:paraId="38508A33" w14:textId="77777777" w:rsidR="003853B4" w:rsidRPr="003853B4" w:rsidRDefault="003853B4" w:rsidP="003853B4">
            <w:pPr>
              <w:numPr>
                <w:ilvl w:val="0"/>
                <w:numId w:val="9"/>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4" w:tooltip="https://www.alberta.ca/child-profiles-for-adoption" w:history="1">
              <w:r w:rsidRPr="003853B4">
                <w:rPr>
                  <w:rFonts w:ascii="Arial" w:eastAsia="Times New Roman" w:hAnsi="Arial" w:cs="Arial"/>
                  <w:color w:val="0082C7"/>
                  <w:sz w:val="25"/>
                  <w:szCs w:val="25"/>
                  <w:u w:val="single"/>
                  <w:bdr w:val="none" w:sz="0" w:space="0" w:color="auto" w:frame="1"/>
                  <w:lang w:val="en-US" w:bidi="pa-IN"/>
                </w:rPr>
                <w:t>Child profiles for adoption</w:t>
              </w:r>
            </w:hyperlink>
          </w:p>
          <w:p w14:paraId="04D287B8" w14:textId="77777777" w:rsidR="003853B4" w:rsidRPr="003853B4" w:rsidRDefault="003853B4" w:rsidP="003853B4">
            <w:pPr>
              <w:numPr>
                <w:ilvl w:val="0"/>
                <w:numId w:val="9"/>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5" w:tooltip="https://www.alberta.ca/private-adoption" w:history="1">
              <w:r w:rsidRPr="003853B4">
                <w:rPr>
                  <w:rFonts w:ascii="Arial" w:eastAsia="Times New Roman" w:hAnsi="Arial" w:cs="Arial"/>
                  <w:color w:val="0082C7"/>
                  <w:sz w:val="25"/>
                  <w:szCs w:val="25"/>
                  <w:u w:val="single"/>
                  <w:bdr w:val="none" w:sz="0" w:space="0" w:color="auto" w:frame="1"/>
                  <w:lang w:val="en-US" w:bidi="pa-IN"/>
                </w:rPr>
                <w:t>Private adoption</w:t>
              </w:r>
            </w:hyperlink>
          </w:p>
          <w:p w14:paraId="1BAD525F" w14:textId="77777777" w:rsidR="003853B4" w:rsidRPr="003853B4" w:rsidRDefault="003853B4" w:rsidP="003853B4">
            <w:pPr>
              <w:numPr>
                <w:ilvl w:val="0"/>
                <w:numId w:val="9"/>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6" w:tooltip="https://www.alberta.ca/international-adoption" w:history="1">
              <w:r w:rsidRPr="003853B4">
                <w:rPr>
                  <w:rFonts w:ascii="Arial" w:eastAsia="Times New Roman" w:hAnsi="Arial" w:cs="Arial"/>
                  <w:color w:val="0082C7"/>
                  <w:sz w:val="25"/>
                  <w:szCs w:val="25"/>
                  <w:u w:val="single"/>
                  <w:bdr w:val="none" w:sz="0" w:space="0" w:color="auto" w:frame="1"/>
                  <w:lang w:val="en-US" w:bidi="pa-IN"/>
                </w:rPr>
                <w:t>International adoption</w:t>
              </w:r>
            </w:hyperlink>
          </w:p>
          <w:p w14:paraId="633DC6A6" w14:textId="77777777" w:rsidR="003853B4" w:rsidRPr="003853B4" w:rsidRDefault="003853B4" w:rsidP="003853B4">
            <w:pPr>
              <w:spacing w:after="0" w:line="240" w:lineRule="auto"/>
              <w:rPr>
                <w:rFonts w:ascii="Arial" w:eastAsia="Times New Roman" w:hAnsi="Arial" w:cs="Arial"/>
                <w:color w:val="363535"/>
                <w:lang w:val="en-US" w:bidi="pa-IN"/>
              </w:rPr>
            </w:pPr>
            <w:r w:rsidRPr="003853B4">
              <w:rPr>
                <w:rFonts w:ascii="Arial" w:eastAsia="Times New Roman" w:hAnsi="Arial" w:cs="Arial"/>
                <w:color w:val="363535"/>
                <w:lang w:val="en-US" w:bidi="pa-IN"/>
              </w:rPr>
              <w:br/>
            </w:r>
          </w:p>
          <w:p w14:paraId="53FABABA" w14:textId="77777777" w:rsidR="003853B4" w:rsidRPr="003853B4" w:rsidRDefault="003853B4" w:rsidP="003853B4">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3853B4">
              <w:rPr>
                <w:rFonts w:ascii="Arial" w:eastAsia="Times New Roman" w:hAnsi="Arial" w:cs="Arial"/>
                <w:b/>
                <w:bCs/>
                <w:color w:val="363535"/>
                <w:sz w:val="36"/>
                <w:szCs w:val="36"/>
                <w:lang w:val="en-US" w:bidi="pa-IN"/>
              </w:rPr>
              <w:t>Media inquiries</w:t>
            </w:r>
          </w:p>
          <w:p w14:paraId="54DA450A" w14:textId="77777777" w:rsidR="003853B4" w:rsidRPr="003853B4" w:rsidRDefault="003853B4" w:rsidP="003853B4">
            <w:pPr>
              <w:spacing w:beforeAutospacing="1" w:after="0" w:afterAutospacing="1" w:line="240" w:lineRule="auto"/>
              <w:outlineLvl w:val="2"/>
              <w:rPr>
                <w:rFonts w:ascii="Arial" w:eastAsia="Times New Roman" w:hAnsi="Arial" w:cs="Arial"/>
                <w:b/>
                <w:bCs/>
                <w:color w:val="363535"/>
                <w:sz w:val="27"/>
                <w:szCs w:val="27"/>
                <w:lang w:val="en-US" w:bidi="pa-IN"/>
              </w:rPr>
            </w:pPr>
            <w:hyperlink r:id="rId17" w:tooltip="mailto:daniel.verrier@gov.ab.ca" w:history="1">
              <w:r w:rsidRPr="003853B4">
                <w:rPr>
                  <w:rFonts w:ascii="Arial" w:eastAsia="Times New Roman" w:hAnsi="Arial" w:cs="Arial"/>
                  <w:b/>
                  <w:bCs/>
                  <w:color w:val="0082C7"/>
                  <w:sz w:val="27"/>
                  <w:szCs w:val="27"/>
                  <w:u w:val="single"/>
                  <w:bdr w:val="none" w:sz="0" w:space="0" w:color="auto" w:frame="1"/>
                  <w:lang w:val="en-US" w:bidi="pa-IN"/>
                </w:rPr>
                <w:t>Daniel Verrier</w:t>
              </w:r>
            </w:hyperlink>
          </w:p>
          <w:p w14:paraId="549777CF" w14:textId="77777777" w:rsidR="003853B4" w:rsidRPr="003853B4" w:rsidRDefault="003853B4" w:rsidP="003853B4">
            <w:pPr>
              <w:spacing w:after="0" w:line="240" w:lineRule="auto"/>
              <w:rPr>
                <w:rFonts w:ascii="Arial" w:eastAsia="Times New Roman" w:hAnsi="Arial" w:cs="Arial"/>
                <w:color w:val="363535"/>
                <w:lang w:val="en-US" w:bidi="pa-IN"/>
              </w:rPr>
            </w:pPr>
            <w:r w:rsidRPr="003853B4">
              <w:rPr>
                <w:rFonts w:ascii="Arial" w:eastAsia="Times New Roman" w:hAnsi="Arial" w:cs="Arial"/>
                <w:color w:val="363535"/>
                <w:lang w:val="en-US" w:bidi="pa-IN"/>
              </w:rPr>
              <w:t>780-818-2710</w:t>
            </w:r>
            <w:r w:rsidRPr="003853B4">
              <w:rPr>
                <w:rFonts w:ascii="Arial" w:eastAsia="Times New Roman" w:hAnsi="Arial" w:cs="Arial"/>
                <w:color w:val="363535"/>
                <w:lang w:val="en-US" w:bidi="pa-IN"/>
              </w:rPr>
              <w:br/>
              <w:t>Press Secretary, Children and Family Services</w:t>
            </w:r>
          </w:p>
        </w:tc>
      </w:tr>
      <w:tr w:rsidR="003853B4" w:rsidRPr="003853B4" w14:paraId="011B9C0F" w14:textId="77777777" w:rsidTr="003853B4">
        <w:trPr>
          <w:tblCellSpacing w:w="0" w:type="dxa"/>
          <w:jc w:val="center"/>
        </w:trPr>
        <w:tc>
          <w:tcPr>
            <w:tcW w:w="0" w:type="auto"/>
            <w:shd w:val="clear" w:color="auto" w:fill="FFFFFF"/>
            <w:vAlign w:val="center"/>
            <w:hideMark/>
          </w:tcPr>
          <w:p w14:paraId="048F1B6B" w14:textId="77777777" w:rsidR="003853B4" w:rsidRPr="003853B4" w:rsidRDefault="003853B4" w:rsidP="003853B4">
            <w:pPr>
              <w:spacing w:after="0" w:line="240" w:lineRule="auto"/>
              <w:rPr>
                <w:rFonts w:ascii="Arial" w:eastAsia="Times New Roman" w:hAnsi="Arial" w:cs="Arial"/>
                <w:color w:val="363535"/>
                <w:lang w:val="en-US" w:bidi="pa-IN"/>
              </w:rPr>
            </w:pPr>
          </w:p>
        </w:tc>
      </w:tr>
    </w:tbl>
    <w:p w14:paraId="52BA7652" w14:textId="0CEB8411" w:rsidR="0034582D" w:rsidRPr="0034582D" w:rsidRDefault="0034582D" w:rsidP="00994A0B"/>
    <w:sectPr w:rsidR="0034582D" w:rsidRPr="0034582D">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A7657" w14:textId="77777777" w:rsidR="00BD12A1" w:rsidRDefault="00BD12A1" w:rsidP="00BD12A1">
      <w:pPr>
        <w:spacing w:after="0" w:line="240" w:lineRule="auto"/>
      </w:pPr>
      <w:r>
        <w:separator/>
      </w:r>
    </w:p>
  </w:endnote>
  <w:endnote w:type="continuationSeparator" w:id="0">
    <w:p w14:paraId="52BA7658"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A7659"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52BA765A" wp14:editId="52BA765B">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BA765C"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2BA765A"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52BA765C"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A7655" w14:textId="77777777" w:rsidR="00BD12A1" w:rsidRDefault="00BD12A1" w:rsidP="00BD12A1">
      <w:pPr>
        <w:spacing w:after="0" w:line="240" w:lineRule="auto"/>
      </w:pPr>
      <w:r>
        <w:separator/>
      </w:r>
    </w:p>
  </w:footnote>
  <w:footnote w:type="continuationSeparator" w:id="0">
    <w:p w14:paraId="52BA7656"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C417EE"/>
    <w:multiLevelType w:val="multilevel"/>
    <w:tmpl w:val="9A04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733405"/>
    <w:multiLevelType w:val="multilevel"/>
    <w:tmpl w:val="CB6C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6520B9"/>
    <w:multiLevelType w:val="multilevel"/>
    <w:tmpl w:val="1BC6F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C35580"/>
    <w:multiLevelType w:val="multilevel"/>
    <w:tmpl w:val="A232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C910E1"/>
    <w:multiLevelType w:val="multilevel"/>
    <w:tmpl w:val="5AA2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2974197">
    <w:abstractNumId w:val="7"/>
  </w:num>
  <w:num w:numId="2" w16cid:durableId="139731012">
    <w:abstractNumId w:val="4"/>
  </w:num>
  <w:num w:numId="3" w16cid:durableId="2054763661">
    <w:abstractNumId w:val="5"/>
  </w:num>
  <w:num w:numId="4" w16cid:durableId="2006198401">
    <w:abstractNumId w:val="0"/>
  </w:num>
  <w:num w:numId="5" w16cid:durableId="1075012971">
    <w:abstractNumId w:val="8"/>
  </w:num>
  <w:num w:numId="6" w16cid:durableId="1602684025">
    <w:abstractNumId w:val="1"/>
  </w:num>
  <w:num w:numId="7" w16cid:durableId="1665090469">
    <w:abstractNumId w:val="2"/>
  </w:num>
  <w:num w:numId="8" w16cid:durableId="1334532718">
    <w:abstractNumId w:val="6"/>
  </w:num>
  <w:num w:numId="9" w16cid:durableId="1839692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45F28"/>
    <w:rsid w:val="00256BB2"/>
    <w:rsid w:val="003059E8"/>
    <w:rsid w:val="0034582D"/>
    <w:rsid w:val="003853B4"/>
    <w:rsid w:val="00432860"/>
    <w:rsid w:val="00482E2C"/>
    <w:rsid w:val="004A6AC9"/>
    <w:rsid w:val="005504B6"/>
    <w:rsid w:val="005C4BC3"/>
    <w:rsid w:val="006325BC"/>
    <w:rsid w:val="006C09F9"/>
    <w:rsid w:val="007415CC"/>
    <w:rsid w:val="0078401B"/>
    <w:rsid w:val="00804D60"/>
    <w:rsid w:val="0080779B"/>
    <w:rsid w:val="008B292F"/>
    <w:rsid w:val="00943276"/>
    <w:rsid w:val="00994A0B"/>
    <w:rsid w:val="00A94426"/>
    <w:rsid w:val="00BC4CF8"/>
    <w:rsid w:val="00BD12A1"/>
    <w:rsid w:val="00C15EA1"/>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A764F"/>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994A0B"/>
    <w:rPr>
      <w:color w:val="0563C1" w:themeColor="hyperlink"/>
      <w:u w:val="single"/>
    </w:rPr>
  </w:style>
  <w:style w:type="character" w:styleId="UnresolvedMention">
    <w:name w:val="Unresolved Mention"/>
    <w:basedOn w:val="DefaultParagraphFont"/>
    <w:uiPriority w:val="99"/>
    <w:semiHidden/>
    <w:unhideWhenUsed/>
    <w:rsid w:val="00994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536603">
      <w:bodyDiv w:val="1"/>
      <w:marLeft w:val="0"/>
      <w:marRight w:val="0"/>
      <w:marTop w:val="0"/>
      <w:marBottom w:val="0"/>
      <w:divBdr>
        <w:top w:val="none" w:sz="0" w:space="0" w:color="auto"/>
        <w:left w:val="none" w:sz="0" w:space="0" w:color="auto"/>
        <w:bottom w:val="none" w:sz="0" w:space="0" w:color="auto"/>
        <w:right w:val="none" w:sz="0" w:space="0" w:color="auto"/>
      </w:divBdr>
      <w:divsChild>
        <w:div w:id="313680387">
          <w:marLeft w:val="0"/>
          <w:marRight w:val="0"/>
          <w:marTop w:val="0"/>
          <w:marBottom w:val="360"/>
          <w:divBdr>
            <w:top w:val="none" w:sz="0" w:space="0" w:color="auto"/>
            <w:left w:val="none" w:sz="0" w:space="0" w:color="auto"/>
            <w:bottom w:val="none" w:sz="0" w:space="0" w:color="auto"/>
            <w:right w:val="none" w:sz="0" w:space="0" w:color="auto"/>
          </w:divBdr>
        </w:div>
        <w:div w:id="849873568">
          <w:marLeft w:val="0"/>
          <w:marRight w:val="0"/>
          <w:marTop w:val="60"/>
          <w:marBottom w:val="180"/>
          <w:divBdr>
            <w:top w:val="none" w:sz="0" w:space="0" w:color="auto"/>
            <w:left w:val="none" w:sz="0" w:space="0" w:color="auto"/>
            <w:bottom w:val="none" w:sz="0" w:space="0" w:color="auto"/>
            <w:right w:val="none" w:sz="0" w:space="0" w:color="auto"/>
          </w:divBdr>
        </w:div>
      </w:divsChild>
    </w:div>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 w:id="1413164107">
      <w:bodyDiv w:val="1"/>
      <w:marLeft w:val="0"/>
      <w:marRight w:val="0"/>
      <w:marTop w:val="0"/>
      <w:marBottom w:val="0"/>
      <w:divBdr>
        <w:top w:val="none" w:sz="0" w:space="0" w:color="auto"/>
        <w:left w:val="none" w:sz="0" w:space="0" w:color="auto"/>
        <w:bottom w:val="none" w:sz="0" w:space="0" w:color="auto"/>
        <w:right w:val="none" w:sz="0" w:space="0" w:color="auto"/>
      </w:divBdr>
      <w:divsChild>
        <w:div w:id="659307682">
          <w:marLeft w:val="0"/>
          <w:marRight w:val="0"/>
          <w:marTop w:val="0"/>
          <w:marBottom w:val="0"/>
          <w:divBdr>
            <w:top w:val="none" w:sz="0" w:space="0" w:color="auto"/>
            <w:left w:val="none" w:sz="0" w:space="0" w:color="auto"/>
            <w:bottom w:val="single" w:sz="48" w:space="0" w:color="C8EEFA"/>
            <w:right w:val="none" w:sz="0" w:space="0" w:color="auto"/>
          </w:divBdr>
          <w:divsChild>
            <w:div w:id="583802276">
              <w:marLeft w:val="0"/>
              <w:marRight w:val="0"/>
              <w:marTop w:val="0"/>
              <w:marBottom w:val="180"/>
              <w:divBdr>
                <w:top w:val="none" w:sz="0" w:space="0" w:color="auto"/>
                <w:left w:val="none" w:sz="0" w:space="0" w:color="auto"/>
                <w:bottom w:val="none" w:sz="0" w:space="0" w:color="auto"/>
                <w:right w:val="none" w:sz="0" w:space="0" w:color="auto"/>
              </w:divBdr>
              <w:divsChild>
                <w:div w:id="180561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465227">
          <w:marLeft w:val="0"/>
          <w:marRight w:val="0"/>
          <w:marTop w:val="0"/>
          <w:marBottom w:val="0"/>
          <w:divBdr>
            <w:top w:val="none" w:sz="0" w:space="0" w:color="auto"/>
            <w:left w:val="none" w:sz="0" w:space="0" w:color="auto"/>
            <w:bottom w:val="none" w:sz="0" w:space="0" w:color="auto"/>
            <w:right w:val="none" w:sz="0" w:space="0" w:color="auto"/>
          </w:divBdr>
          <w:divsChild>
            <w:div w:id="167446935">
              <w:marLeft w:val="180"/>
              <w:marRight w:val="180"/>
              <w:marTop w:val="180"/>
              <w:marBottom w:val="180"/>
              <w:divBdr>
                <w:top w:val="none" w:sz="0" w:space="0" w:color="auto"/>
                <w:left w:val="none" w:sz="0" w:space="0" w:color="auto"/>
                <w:bottom w:val="none" w:sz="0" w:space="0" w:color="auto"/>
                <w:right w:val="none" w:sz="0" w:space="0" w:color="auto"/>
              </w:divBdr>
              <w:divsChild>
                <w:div w:id="78342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79806">
          <w:marLeft w:val="0"/>
          <w:marRight w:val="0"/>
          <w:marTop w:val="0"/>
          <w:marBottom w:val="0"/>
          <w:divBdr>
            <w:top w:val="none" w:sz="0" w:space="0" w:color="auto"/>
            <w:left w:val="none" w:sz="0" w:space="0" w:color="auto"/>
            <w:bottom w:val="none" w:sz="0" w:space="0" w:color="auto"/>
            <w:right w:val="none" w:sz="0" w:space="0" w:color="auto"/>
          </w:divBdr>
          <w:divsChild>
            <w:div w:id="1682660870">
              <w:marLeft w:val="180"/>
              <w:marRight w:val="180"/>
              <w:marTop w:val="180"/>
              <w:marBottom w:val="180"/>
              <w:divBdr>
                <w:top w:val="none" w:sz="0" w:space="0" w:color="auto"/>
                <w:left w:val="none" w:sz="0" w:space="0" w:color="auto"/>
                <w:bottom w:val="none" w:sz="0" w:space="0" w:color="auto"/>
                <w:right w:val="none" w:sz="0" w:space="0" w:color="auto"/>
              </w:divBdr>
              <w:divsChild>
                <w:div w:id="551423198">
                  <w:blockQuote w:val="1"/>
                  <w:marLeft w:val="0"/>
                  <w:marRight w:val="0"/>
                  <w:marTop w:val="360"/>
                  <w:marBottom w:val="0"/>
                  <w:divBdr>
                    <w:top w:val="none" w:sz="0" w:space="0" w:color="auto"/>
                    <w:left w:val="none" w:sz="0" w:space="0" w:color="auto"/>
                    <w:bottom w:val="none" w:sz="0" w:space="0" w:color="auto"/>
                    <w:right w:val="none" w:sz="0" w:space="0" w:color="auto"/>
                  </w:divBdr>
                </w:div>
                <w:div w:id="614022186">
                  <w:blockQuote w:val="1"/>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2034958723">
      <w:bodyDiv w:val="1"/>
      <w:marLeft w:val="0"/>
      <w:marRight w:val="0"/>
      <w:marTop w:val="0"/>
      <w:marBottom w:val="0"/>
      <w:divBdr>
        <w:top w:val="none" w:sz="0" w:space="0" w:color="auto"/>
        <w:left w:val="none" w:sz="0" w:space="0" w:color="auto"/>
        <w:bottom w:val="none" w:sz="0" w:space="0" w:color="auto"/>
        <w:right w:val="none" w:sz="0" w:space="0" w:color="auto"/>
      </w:divBdr>
      <w:divsChild>
        <w:div w:id="1761753639">
          <w:marLeft w:val="0"/>
          <w:marRight w:val="0"/>
          <w:marTop w:val="0"/>
          <w:marBottom w:val="0"/>
          <w:divBdr>
            <w:top w:val="none" w:sz="0" w:space="0" w:color="auto"/>
            <w:left w:val="none" w:sz="0" w:space="0" w:color="auto"/>
            <w:bottom w:val="single" w:sz="48" w:space="0" w:color="C8EEFA"/>
            <w:right w:val="none" w:sz="0" w:space="0" w:color="auto"/>
          </w:divBdr>
          <w:divsChild>
            <w:div w:id="698166638">
              <w:marLeft w:val="0"/>
              <w:marRight w:val="0"/>
              <w:marTop w:val="0"/>
              <w:marBottom w:val="180"/>
              <w:divBdr>
                <w:top w:val="none" w:sz="0" w:space="0" w:color="auto"/>
                <w:left w:val="none" w:sz="0" w:space="0" w:color="auto"/>
                <w:bottom w:val="none" w:sz="0" w:space="0" w:color="auto"/>
                <w:right w:val="none" w:sz="0" w:space="0" w:color="auto"/>
              </w:divBdr>
              <w:divsChild>
                <w:div w:id="131448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642501">
          <w:marLeft w:val="0"/>
          <w:marRight w:val="0"/>
          <w:marTop w:val="0"/>
          <w:marBottom w:val="0"/>
          <w:divBdr>
            <w:top w:val="none" w:sz="0" w:space="0" w:color="auto"/>
            <w:left w:val="none" w:sz="0" w:space="0" w:color="auto"/>
            <w:bottom w:val="none" w:sz="0" w:space="0" w:color="auto"/>
            <w:right w:val="none" w:sz="0" w:space="0" w:color="auto"/>
          </w:divBdr>
          <w:divsChild>
            <w:div w:id="170678803">
              <w:marLeft w:val="180"/>
              <w:marRight w:val="180"/>
              <w:marTop w:val="180"/>
              <w:marBottom w:val="180"/>
              <w:divBdr>
                <w:top w:val="none" w:sz="0" w:space="0" w:color="auto"/>
                <w:left w:val="none" w:sz="0" w:space="0" w:color="auto"/>
                <w:bottom w:val="none" w:sz="0" w:space="0" w:color="auto"/>
                <w:right w:val="none" w:sz="0" w:space="0" w:color="auto"/>
              </w:divBdr>
              <w:divsChild>
                <w:div w:id="10751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1711">
          <w:marLeft w:val="0"/>
          <w:marRight w:val="0"/>
          <w:marTop w:val="0"/>
          <w:marBottom w:val="0"/>
          <w:divBdr>
            <w:top w:val="none" w:sz="0" w:space="0" w:color="auto"/>
            <w:left w:val="none" w:sz="0" w:space="0" w:color="auto"/>
            <w:bottom w:val="none" w:sz="0" w:space="0" w:color="auto"/>
            <w:right w:val="none" w:sz="0" w:space="0" w:color="auto"/>
          </w:divBdr>
          <w:divsChild>
            <w:div w:id="1656762471">
              <w:marLeft w:val="180"/>
              <w:marRight w:val="180"/>
              <w:marTop w:val="180"/>
              <w:marBottom w:val="180"/>
              <w:divBdr>
                <w:top w:val="none" w:sz="0" w:space="0" w:color="auto"/>
                <w:left w:val="none" w:sz="0" w:space="0" w:color="auto"/>
                <w:bottom w:val="none" w:sz="0" w:space="0" w:color="auto"/>
                <w:right w:val="none" w:sz="0" w:space="0" w:color="auto"/>
              </w:divBdr>
              <w:divsChild>
                <w:div w:id="1843810833">
                  <w:blockQuote w:val="1"/>
                  <w:marLeft w:val="0"/>
                  <w:marRight w:val="0"/>
                  <w:marTop w:val="360"/>
                  <w:marBottom w:val="0"/>
                  <w:divBdr>
                    <w:top w:val="none" w:sz="0" w:space="0" w:color="auto"/>
                    <w:left w:val="none" w:sz="0" w:space="0" w:color="auto"/>
                    <w:bottom w:val="none" w:sz="0" w:space="0" w:color="auto"/>
                    <w:right w:val="none" w:sz="0" w:space="0" w:color="auto"/>
                  </w:divBdr>
                </w:div>
                <w:div w:id="12194610">
                  <w:blockQuote w:val="1"/>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NdBdkjKdYlHs%2FZ7qyBDH78%3D?nativeVersion=1.2025.1020.100" TargetMode="External"/><Relationship Id="rId13" Type="http://schemas.openxmlformats.org/officeDocument/2006/relationships/hyperlink" Target="https://www.alberta.ca/wednesdays-child"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lberta.ca/adopt-a-child-in-government-care" TargetMode="External"/><Relationship Id="rId17" Type="http://schemas.openxmlformats.org/officeDocument/2006/relationships/hyperlink" Target="mailto:daniel.verrier@gov.ab.ca" TargetMode="External"/><Relationship Id="rId2" Type="http://schemas.openxmlformats.org/officeDocument/2006/relationships/styles" Target="styles.xml"/><Relationship Id="rId16" Type="http://schemas.openxmlformats.org/officeDocument/2006/relationships/hyperlink" Target="https://www.alberta.ca/international-adoptio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berta.ca/adoption-funding-and-tax-breaks" TargetMode="External"/><Relationship Id="rId5" Type="http://schemas.openxmlformats.org/officeDocument/2006/relationships/footnotes" Target="footnotes.xml"/><Relationship Id="rId15" Type="http://schemas.openxmlformats.org/officeDocument/2006/relationships/hyperlink" Target="https://www.alberta.ca/private-adoption" TargetMode="External"/><Relationship Id="rId10" Type="http://schemas.openxmlformats.org/officeDocument/2006/relationships/hyperlink" Target="https://www.alberta.ca/adopti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lberta.ca/adoption-information-sessions" TargetMode="External"/><Relationship Id="rId14" Type="http://schemas.openxmlformats.org/officeDocument/2006/relationships/hyperlink" Target="https://www.alberta.ca/child-profiles-for-ado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7</cp:revision>
  <dcterms:created xsi:type="dcterms:W3CDTF">2022-08-24T17:32:00Z</dcterms:created>
  <dcterms:modified xsi:type="dcterms:W3CDTF">2025-11-04T16:32:00Z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