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992430" w:rsidRPr="00992430" w14:paraId="779621F9" w14:textId="77777777">
        <w:trPr>
          <w:tblCellSpacing w:w="0" w:type="dxa"/>
          <w:jc w:val="center"/>
        </w:trPr>
        <w:tc>
          <w:tcPr>
            <w:tcW w:w="0" w:type="auto"/>
            <w:shd w:val="clear" w:color="auto" w:fill="FFFFFF"/>
            <w:vAlign w:val="center"/>
            <w:hideMark/>
          </w:tcPr>
          <w:p w14:paraId="62A5A514" w14:textId="77777777" w:rsidR="00992430" w:rsidRPr="00992430" w:rsidRDefault="00992430" w:rsidP="00992430">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proofErr w:type="spellStart"/>
            <w:r w:rsidRPr="00992430">
              <w:rPr>
                <w:rFonts w:ascii="Arial" w:eastAsia="Times New Roman" w:hAnsi="Arial" w:cs="Arial"/>
                <w:b/>
                <w:bCs/>
                <w:color w:val="363535"/>
                <w:kern w:val="36"/>
                <w:sz w:val="48"/>
                <w:szCs w:val="48"/>
                <w:lang w:val="en-US" w:bidi="pa-IN"/>
              </w:rPr>
              <w:t>Siwin</w:t>
            </w:r>
            <w:proofErr w:type="spellEnd"/>
            <w:r w:rsidRPr="00992430">
              <w:rPr>
                <w:rFonts w:ascii="Arial" w:eastAsia="Times New Roman" w:hAnsi="Arial" w:cs="Arial"/>
                <w:b/>
                <w:bCs/>
                <w:color w:val="363535"/>
                <w:kern w:val="36"/>
                <w:sz w:val="48"/>
                <w:szCs w:val="48"/>
                <w:lang w:val="en-US" w:bidi="pa-IN"/>
              </w:rPr>
              <w:t xml:space="preserve"> secures major Agri-Processing Tax Credit</w:t>
            </w:r>
          </w:p>
          <w:p w14:paraId="07BAEA2D" w14:textId="77777777" w:rsidR="00992430" w:rsidRPr="00992430" w:rsidRDefault="00992430" w:rsidP="00992430">
            <w:pPr>
              <w:spacing w:after="0" w:line="240" w:lineRule="auto"/>
              <w:rPr>
                <w:rFonts w:ascii="Arial" w:eastAsia="Times New Roman" w:hAnsi="Arial" w:cs="Arial"/>
                <w:color w:val="363535"/>
                <w:lang w:val="en-US" w:bidi="pa-IN"/>
              </w:rPr>
            </w:pPr>
            <w:r w:rsidRPr="00992430">
              <w:rPr>
                <w:rFonts w:ascii="Arial" w:eastAsia="Times New Roman" w:hAnsi="Arial" w:cs="Arial"/>
                <w:color w:val="363535"/>
                <w:bdr w:val="none" w:sz="0" w:space="0" w:color="auto" w:frame="1"/>
                <w:lang w:val="en-US" w:bidi="pa-IN"/>
              </w:rPr>
              <w:t>March 17, 2026</w:t>
            </w:r>
            <w:r w:rsidRPr="00992430">
              <w:rPr>
                <w:rFonts w:ascii="Arial" w:eastAsia="Times New Roman" w:hAnsi="Arial" w:cs="Arial"/>
                <w:color w:val="363535"/>
                <w:lang w:val="en-US" w:bidi="pa-IN"/>
              </w:rPr>
              <w:t> </w:t>
            </w:r>
            <w:hyperlink r:id="rId8" w:anchor="x_media-contacts" w:tooltip="#x_media-contacts" w:history="1">
              <w:r w:rsidRPr="00992430">
                <w:rPr>
                  <w:rFonts w:ascii="Arial" w:eastAsia="Times New Roman" w:hAnsi="Arial" w:cs="Arial"/>
                  <w:color w:val="0082C7"/>
                  <w:u w:val="single"/>
                  <w:bdr w:val="none" w:sz="0" w:space="0" w:color="auto" w:frame="1"/>
                  <w:lang w:val="en-US" w:bidi="pa-IN"/>
                </w:rPr>
                <w:t>Media inquiries</w:t>
              </w:r>
            </w:hyperlink>
          </w:p>
          <w:p w14:paraId="28B68821" w14:textId="77777777" w:rsidR="00992430" w:rsidRPr="00992430" w:rsidRDefault="00992430" w:rsidP="00992430">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992430">
              <w:rPr>
                <w:rFonts w:ascii="Arial" w:eastAsia="Times New Roman" w:hAnsi="Arial" w:cs="Arial"/>
                <w:color w:val="363535"/>
                <w:sz w:val="37"/>
                <w:szCs w:val="37"/>
                <w:lang w:val="en-US" w:bidi="pa-IN"/>
              </w:rPr>
              <w:t>Investors continue to choose Alberta as the best destination to expand and grow their agri-businesses, boosting the economy and creating new jobs.</w:t>
            </w:r>
          </w:p>
          <w:p w14:paraId="7D913446" w14:textId="77777777" w:rsidR="00992430" w:rsidRPr="00992430" w:rsidRDefault="00992430" w:rsidP="009924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92430">
              <w:rPr>
                <w:rFonts w:ascii="Arial" w:eastAsia="Times New Roman" w:hAnsi="Arial" w:cs="Arial"/>
                <w:color w:val="363535"/>
                <w:sz w:val="24"/>
                <w:szCs w:val="24"/>
                <w:lang w:val="en-US" w:bidi="pa-IN"/>
              </w:rPr>
              <w:t>Alberta’s Agri-Processing Investment Tax Credit (APITC) continues to attract large-scale investment in the agri-food sector and builds on the province’s other competitive advantages.</w:t>
            </w:r>
          </w:p>
          <w:p w14:paraId="468F5CE9" w14:textId="77777777" w:rsidR="00992430" w:rsidRPr="00992430" w:rsidRDefault="00992430" w:rsidP="009924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proofErr w:type="spellStart"/>
            <w:r w:rsidRPr="00992430">
              <w:rPr>
                <w:rFonts w:ascii="Arial" w:eastAsia="Times New Roman" w:hAnsi="Arial" w:cs="Arial"/>
                <w:color w:val="363535"/>
                <w:sz w:val="24"/>
                <w:szCs w:val="24"/>
                <w:lang w:val="en-US" w:bidi="pa-IN"/>
              </w:rPr>
              <w:t>Siwin</w:t>
            </w:r>
            <w:proofErr w:type="spellEnd"/>
            <w:r w:rsidRPr="00992430">
              <w:rPr>
                <w:rFonts w:ascii="Arial" w:eastAsia="Times New Roman" w:hAnsi="Arial" w:cs="Arial"/>
                <w:color w:val="363535"/>
                <w:sz w:val="24"/>
                <w:szCs w:val="24"/>
                <w:lang w:val="en-US" w:bidi="pa-IN"/>
              </w:rPr>
              <w:t xml:space="preserve"> Foods Ltd. (</w:t>
            </w:r>
            <w:proofErr w:type="spellStart"/>
            <w:r w:rsidRPr="00992430">
              <w:rPr>
                <w:rFonts w:ascii="Arial" w:eastAsia="Times New Roman" w:hAnsi="Arial" w:cs="Arial"/>
                <w:color w:val="363535"/>
                <w:sz w:val="24"/>
                <w:szCs w:val="24"/>
                <w:lang w:val="en-US" w:bidi="pa-IN"/>
              </w:rPr>
              <w:t>Siwin</w:t>
            </w:r>
            <w:proofErr w:type="spellEnd"/>
            <w:r w:rsidRPr="00992430">
              <w:rPr>
                <w:rFonts w:ascii="Arial" w:eastAsia="Times New Roman" w:hAnsi="Arial" w:cs="Arial"/>
                <w:color w:val="363535"/>
                <w:sz w:val="24"/>
                <w:szCs w:val="24"/>
                <w:lang w:val="en-US" w:bidi="pa-IN"/>
              </w:rPr>
              <w:t>) has received a tax credit of just over $1.8 million through the Agri-Processing Investment Tax Credit for the completion of its Edmonton facility expansion, which saw more than $46 million invested in Alberta and created more than 100 jobs.</w:t>
            </w:r>
          </w:p>
          <w:p w14:paraId="04EC3DAD" w14:textId="77777777" w:rsidR="00992430" w:rsidRPr="00992430" w:rsidRDefault="00992430" w:rsidP="009924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92430">
              <w:rPr>
                <w:rFonts w:ascii="Arial" w:eastAsia="Times New Roman" w:hAnsi="Arial" w:cs="Arial"/>
                <w:color w:val="363535"/>
                <w:sz w:val="24"/>
                <w:szCs w:val="24"/>
                <w:lang w:val="en-US" w:bidi="pa-IN"/>
              </w:rPr>
              <w:t xml:space="preserve">The project included the expansion of </w:t>
            </w:r>
            <w:proofErr w:type="spellStart"/>
            <w:r w:rsidRPr="00992430">
              <w:rPr>
                <w:rFonts w:ascii="Arial" w:eastAsia="Times New Roman" w:hAnsi="Arial" w:cs="Arial"/>
                <w:color w:val="363535"/>
                <w:sz w:val="24"/>
                <w:szCs w:val="24"/>
                <w:lang w:val="en-US" w:bidi="pa-IN"/>
              </w:rPr>
              <w:t>Siwin’s</w:t>
            </w:r>
            <w:proofErr w:type="spellEnd"/>
            <w:r w:rsidRPr="00992430">
              <w:rPr>
                <w:rFonts w:ascii="Arial" w:eastAsia="Times New Roman" w:hAnsi="Arial" w:cs="Arial"/>
                <w:color w:val="363535"/>
                <w:sz w:val="24"/>
                <w:szCs w:val="24"/>
                <w:lang w:val="en-US" w:bidi="pa-IN"/>
              </w:rPr>
              <w:t xml:space="preserve"> existing processing facility for dumplings, potstickers and sausages and the construction of a new facility for products like mini wontons and ginger beef.</w:t>
            </w:r>
          </w:p>
          <w:p w14:paraId="7606BFF4" w14:textId="77777777" w:rsidR="00992430" w:rsidRPr="00992430" w:rsidRDefault="00992430" w:rsidP="009924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92430">
              <w:rPr>
                <w:rFonts w:ascii="Arial" w:eastAsia="Times New Roman" w:hAnsi="Arial" w:cs="Arial"/>
                <w:color w:val="363535"/>
                <w:sz w:val="24"/>
                <w:szCs w:val="24"/>
                <w:lang w:val="en-US" w:bidi="pa-IN"/>
              </w:rPr>
              <w:t xml:space="preserve">When Canadian operations began in 2005, </w:t>
            </w:r>
            <w:proofErr w:type="spellStart"/>
            <w:r w:rsidRPr="00992430">
              <w:rPr>
                <w:rFonts w:ascii="Arial" w:eastAsia="Times New Roman" w:hAnsi="Arial" w:cs="Arial"/>
                <w:color w:val="363535"/>
                <w:sz w:val="24"/>
                <w:szCs w:val="24"/>
                <w:lang w:val="en-US" w:bidi="pa-IN"/>
              </w:rPr>
              <w:t>Siwin</w:t>
            </w:r>
            <w:proofErr w:type="spellEnd"/>
            <w:r w:rsidRPr="00992430">
              <w:rPr>
                <w:rFonts w:ascii="Arial" w:eastAsia="Times New Roman" w:hAnsi="Arial" w:cs="Arial"/>
                <w:color w:val="363535"/>
                <w:sz w:val="24"/>
                <w:szCs w:val="24"/>
                <w:lang w:val="en-US" w:bidi="pa-IN"/>
              </w:rPr>
              <w:t xml:space="preserve"> was producing 20,000 dumplings per hour. With the facility expansions, the company is now producing 150,000 dumplings per hour and shipping its products across North America and to Japan.</w:t>
            </w:r>
          </w:p>
          <w:p w14:paraId="7BFEF6FD" w14:textId="77777777" w:rsidR="00992430" w:rsidRPr="00992430" w:rsidRDefault="00992430" w:rsidP="009924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92430">
              <w:rPr>
                <w:rFonts w:ascii="Arial" w:eastAsia="Times New Roman" w:hAnsi="Arial" w:cs="Arial"/>
                <w:color w:val="363535"/>
                <w:sz w:val="24"/>
                <w:szCs w:val="24"/>
                <w:lang w:val="en-US" w:bidi="pa-IN"/>
              </w:rPr>
              <w:t xml:space="preserve">“This investment by </w:t>
            </w:r>
            <w:proofErr w:type="spellStart"/>
            <w:r w:rsidRPr="00992430">
              <w:rPr>
                <w:rFonts w:ascii="Arial" w:eastAsia="Times New Roman" w:hAnsi="Arial" w:cs="Arial"/>
                <w:color w:val="363535"/>
                <w:sz w:val="24"/>
                <w:szCs w:val="24"/>
                <w:lang w:val="en-US" w:bidi="pa-IN"/>
              </w:rPr>
              <w:t>Siwin</w:t>
            </w:r>
            <w:proofErr w:type="spellEnd"/>
            <w:r w:rsidRPr="00992430">
              <w:rPr>
                <w:rFonts w:ascii="Arial" w:eastAsia="Times New Roman" w:hAnsi="Arial" w:cs="Arial"/>
                <w:color w:val="363535"/>
                <w:sz w:val="24"/>
                <w:szCs w:val="24"/>
                <w:lang w:val="en-US" w:bidi="pa-IN"/>
              </w:rPr>
              <w:t xml:space="preserve"> Foods is exactly what the Agri-Processing Investment Tax Credit is designed to support — companies choosing Alberta to grow, create jobs, and expand their reach into new markets. Through our Agri Invest team, we’re providing hands-on, concierge-style support that helps businesses navigate opportunities and scale with confidence. Alberta continues to be a beacon for investment in </w:t>
            </w:r>
            <w:proofErr w:type="spellStart"/>
            <w:r w:rsidRPr="00992430">
              <w:rPr>
                <w:rFonts w:ascii="Arial" w:eastAsia="Times New Roman" w:hAnsi="Arial" w:cs="Arial"/>
                <w:color w:val="363535"/>
                <w:sz w:val="24"/>
                <w:szCs w:val="24"/>
                <w:lang w:val="en-US" w:bidi="pa-IN"/>
              </w:rPr>
              <w:t>agri</w:t>
            </w:r>
            <w:proofErr w:type="spellEnd"/>
            <w:r w:rsidRPr="00992430">
              <w:rPr>
                <w:rFonts w:ascii="Arial" w:eastAsia="Times New Roman" w:hAnsi="Arial" w:cs="Arial"/>
                <w:color w:val="363535"/>
                <w:sz w:val="24"/>
                <w:szCs w:val="24"/>
                <w:lang w:val="en-US" w:bidi="pa-IN"/>
              </w:rPr>
              <w:t xml:space="preserve">-processing, offering a competitive, business-friendly environment where companies like </w:t>
            </w:r>
            <w:proofErr w:type="spellStart"/>
            <w:r w:rsidRPr="00992430">
              <w:rPr>
                <w:rFonts w:ascii="Arial" w:eastAsia="Times New Roman" w:hAnsi="Arial" w:cs="Arial"/>
                <w:color w:val="363535"/>
                <w:sz w:val="24"/>
                <w:szCs w:val="24"/>
                <w:lang w:val="en-US" w:bidi="pa-IN"/>
              </w:rPr>
              <w:t>Siwin</w:t>
            </w:r>
            <w:proofErr w:type="spellEnd"/>
            <w:r w:rsidRPr="00992430">
              <w:rPr>
                <w:rFonts w:ascii="Arial" w:eastAsia="Times New Roman" w:hAnsi="Arial" w:cs="Arial"/>
                <w:color w:val="363535"/>
                <w:sz w:val="24"/>
                <w:szCs w:val="24"/>
                <w:lang w:val="en-US" w:bidi="pa-IN"/>
              </w:rPr>
              <w:t xml:space="preserve"> Foods can succeed.”</w:t>
            </w:r>
          </w:p>
          <w:p w14:paraId="7F5631C8" w14:textId="77777777" w:rsidR="00992430" w:rsidRPr="00992430" w:rsidRDefault="00992430" w:rsidP="00992430">
            <w:pPr>
              <w:spacing w:after="0" w:line="348" w:lineRule="atLeast"/>
              <w:textAlignment w:val="baseline"/>
              <w:rPr>
                <w:rFonts w:ascii="Arial" w:eastAsia="Times New Roman" w:hAnsi="Arial" w:cs="Arial"/>
                <w:color w:val="363535"/>
                <w:sz w:val="25"/>
                <w:szCs w:val="25"/>
                <w:lang w:val="en-US" w:bidi="pa-IN"/>
              </w:rPr>
            </w:pPr>
            <w:r w:rsidRPr="00992430">
              <w:rPr>
                <w:rFonts w:ascii="Arial" w:eastAsia="Times New Roman" w:hAnsi="Arial" w:cs="Arial"/>
                <w:i/>
                <w:iCs/>
                <w:color w:val="363535"/>
                <w:sz w:val="25"/>
                <w:szCs w:val="25"/>
                <w:lang w:val="en-US" w:bidi="pa-IN"/>
              </w:rPr>
              <w:lastRenderedPageBreak/>
              <w:t>RJ Sigurdson, Minister of Agriculture and Irrigation</w:t>
            </w:r>
          </w:p>
          <w:p w14:paraId="28C0B8D3" w14:textId="77777777" w:rsidR="00992430" w:rsidRPr="00992430" w:rsidRDefault="00992430" w:rsidP="009924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92430">
              <w:rPr>
                <w:rFonts w:ascii="Arial" w:eastAsia="Times New Roman" w:hAnsi="Arial" w:cs="Arial"/>
                <w:color w:val="363535"/>
                <w:sz w:val="24"/>
                <w:szCs w:val="24"/>
                <w:lang w:val="en-US" w:bidi="pa-IN"/>
              </w:rPr>
              <w:t xml:space="preserve">“The Alberta Agri-Processing Tax Credit provided </w:t>
            </w:r>
            <w:proofErr w:type="spellStart"/>
            <w:r w:rsidRPr="00992430">
              <w:rPr>
                <w:rFonts w:ascii="Arial" w:eastAsia="Times New Roman" w:hAnsi="Arial" w:cs="Arial"/>
                <w:color w:val="363535"/>
                <w:sz w:val="24"/>
                <w:szCs w:val="24"/>
                <w:lang w:val="en-US" w:bidi="pa-IN"/>
              </w:rPr>
              <w:t>Siwin</w:t>
            </w:r>
            <w:proofErr w:type="spellEnd"/>
            <w:r w:rsidRPr="00992430">
              <w:rPr>
                <w:rFonts w:ascii="Arial" w:eastAsia="Times New Roman" w:hAnsi="Arial" w:cs="Arial"/>
                <w:color w:val="363535"/>
                <w:sz w:val="24"/>
                <w:szCs w:val="24"/>
                <w:lang w:val="en-US" w:bidi="pa-IN"/>
              </w:rPr>
              <w:t xml:space="preserve"> Foods with the confidence to expand here in Edmonton, increasing our processing capacity by 100 per cent and adding more than 100 new positions.”</w:t>
            </w:r>
          </w:p>
          <w:p w14:paraId="047F312D" w14:textId="77777777" w:rsidR="00992430" w:rsidRPr="00992430" w:rsidRDefault="00992430" w:rsidP="00992430">
            <w:pPr>
              <w:spacing w:after="0" w:line="348" w:lineRule="atLeast"/>
              <w:textAlignment w:val="baseline"/>
              <w:rPr>
                <w:rFonts w:ascii="Arial" w:eastAsia="Times New Roman" w:hAnsi="Arial" w:cs="Arial"/>
                <w:color w:val="363535"/>
                <w:sz w:val="25"/>
                <w:szCs w:val="25"/>
                <w:lang w:val="en-US" w:bidi="pa-IN"/>
              </w:rPr>
            </w:pPr>
            <w:r w:rsidRPr="00992430">
              <w:rPr>
                <w:rFonts w:ascii="Arial" w:eastAsia="Times New Roman" w:hAnsi="Arial" w:cs="Arial"/>
                <w:i/>
                <w:iCs/>
                <w:color w:val="363535"/>
                <w:sz w:val="25"/>
                <w:szCs w:val="25"/>
                <w:lang w:val="en-US" w:bidi="pa-IN"/>
              </w:rPr>
              <w:t xml:space="preserve">Gord DeJong, vice-president, </w:t>
            </w:r>
            <w:proofErr w:type="spellStart"/>
            <w:r w:rsidRPr="00992430">
              <w:rPr>
                <w:rFonts w:ascii="Arial" w:eastAsia="Times New Roman" w:hAnsi="Arial" w:cs="Arial"/>
                <w:i/>
                <w:iCs/>
                <w:color w:val="363535"/>
                <w:sz w:val="25"/>
                <w:szCs w:val="25"/>
                <w:lang w:val="en-US" w:bidi="pa-IN"/>
              </w:rPr>
              <w:t>Siwin</w:t>
            </w:r>
            <w:proofErr w:type="spellEnd"/>
            <w:r w:rsidRPr="00992430">
              <w:rPr>
                <w:rFonts w:ascii="Arial" w:eastAsia="Times New Roman" w:hAnsi="Arial" w:cs="Arial"/>
                <w:i/>
                <w:iCs/>
                <w:color w:val="363535"/>
                <w:sz w:val="25"/>
                <w:szCs w:val="25"/>
                <w:lang w:val="en-US" w:bidi="pa-IN"/>
              </w:rPr>
              <w:t xml:space="preserve"> Foods Ltd.</w:t>
            </w:r>
          </w:p>
          <w:p w14:paraId="1E8E3981" w14:textId="77777777" w:rsidR="00992430" w:rsidRPr="00992430" w:rsidRDefault="00992430" w:rsidP="009924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proofErr w:type="gramStart"/>
            <w:r w:rsidRPr="00992430">
              <w:rPr>
                <w:rFonts w:ascii="Arial" w:eastAsia="Times New Roman" w:hAnsi="Arial" w:cs="Arial"/>
                <w:color w:val="363535"/>
                <w:sz w:val="24"/>
                <w:szCs w:val="24"/>
                <w:lang w:val="en-US" w:bidi="pa-IN"/>
              </w:rPr>
              <w:t>The APITC</w:t>
            </w:r>
            <w:proofErr w:type="gramEnd"/>
            <w:r w:rsidRPr="00992430">
              <w:rPr>
                <w:rFonts w:ascii="Arial" w:eastAsia="Times New Roman" w:hAnsi="Arial" w:cs="Arial"/>
                <w:color w:val="363535"/>
                <w:sz w:val="24"/>
                <w:szCs w:val="24"/>
                <w:lang w:val="en-US" w:bidi="pa-IN"/>
              </w:rPr>
              <w:t xml:space="preserve"> provides a 12 per cent non-refundable, non-transferable tax credit when businesses invest $10 million or more in a project to build or expand a value-added </w:t>
            </w:r>
            <w:proofErr w:type="spellStart"/>
            <w:r w:rsidRPr="00992430">
              <w:rPr>
                <w:rFonts w:ascii="Arial" w:eastAsia="Times New Roman" w:hAnsi="Arial" w:cs="Arial"/>
                <w:color w:val="363535"/>
                <w:sz w:val="24"/>
                <w:szCs w:val="24"/>
                <w:lang w:val="en-US" w:bidi="pa-IN"/>
              </w:rPr>
              <w:t>agri</w:t>
            </w:r>
            <w:proofErr w:type="spellEnd"/>
            <w:r w:rsidRPr="00992430">
              <w:rPr>
                <w:rFonts w:ascii="Arial" w:eastAsia="Times New Roman" w:hAnsi="Arial" w:cs="Arial"/>
                <w:color w:val="363535"/>
                <w:sz w:val="24"/>
                <w:szCs w:val="24"/>
                <w:lang w:val="en-US" w:bidi="pa-IN"/>
              </w:rPr>
              <w:t xml:space="preserve">-processing facility in Alberta. </w:t>
            </w:r>
            <w:proofErr w:type="gramStart"/>
            <w:r w:rsidRPr="00992430">
              <w:rPr>
                <w:rFonts w:ascii="Arial" w:eastAsia="Times New Roman" w:hAnsi="Arial" w:cs="Arial"/>
                <w:color w:val="363535"/>
                <w:sz w:val="24"/>
                <w:szCs w:val="24"/>
                <w:lang w:val="en-US" w:bidi="pa-IN"/>
              </w:rPr>
              <w:t>The tax</w:t>
            </w:r>
            <w:proofErr w:type="gramEnd"/>
            <w:r w:rsidRPr="00992430">
              <w:rPr>
                <w:rFonts w:ascii="Arial" w:eastAsia="Times New Roman" w:hAnsi="Arial" w:cs="Arial"/>
                <w:color w:val="363535"/>
                <w:sz w:val="24"/>
                <w:szCs w:val="24"/>
                <w:lang w:val="en-US" w:bidi="pa-IN"/>
              </w:rPr>
              <w:t xml:space="preserve"> credit is open to any food manufacturers and bio processors that add value to commodities like grains or meat or turn agricultural byproducts into new consumer or industrial goods. Up to $175 million in tax credits is available for each project.</w:t>
            </w:r>
          </w:p>
          <w:p w14:paraId="5140DF81" w14:textId="77777777" w:rsidR="00992430" w:rsidRPr="00992430" w:rsidRDefault="00992430" w:rsidP="009924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92430">
              <w:rPr>
                <w:rFonts w:ascii="Arial" w:eastAsia="Times New Roman" w:hAnsi="Arial" w:cs="Arial"/>
                <w:b/>
                <w:bCs/>
                <w:color w:val="363535"/>
                <w:sz w:val="36"/>
                <w:szCs w:val="36"/>
                <w:lang w:val="en-US" w:bidi="pa-IN"/>
              </w:rPr>
              <w:t>Quick facts</w:t>
            </w:r>
          </w:p>
          <w:p w14:paraId="40CB494E" w14:textId="77777777" w:rsidR="00992430" w:rsidRPr="00992430" w:rsidRDefault="00992430" w:rsidP="00992430">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992430">
              <w:rPr>
                <w:rFonts w:ascii="Arial" w:eastAsia="Times New Roman" w:hAnsi="Arial" w:cs="Arial"/>
                <w:color w:val="363535"/>
                <w:sz w:val="25"/>
                <w:szCs w:val="25"/>
                <w:lang w:val="en-US" w:bidi="pa-IN"/>
              </w:rPr>
              <w:t>Siwin</w:t>
            </w:r>
            <w:proofErr w:type="spellEnd"/>
            <w:r w:rsidRPr="00992430">
              <w:rPr>
                <w:rFonts w:ascii="Arial" w:eastAsia="Times New Roman" w:hAnsi="Arial" w:cs="Arial"/>
                <w:color w:val="363535"/>
                <w:sz w:val="25"/>
                <w:szCs w:val="25"/>
                <w:lang w:val="en-US" w:bidi="pa-IN"/>
              </w:rPr>
              <w:t xml:space="preserve"> processes ready-to-eat and easy-to-prepare products including dumplings, potstickers, sausage products, Filipino-style meats and sizzler stir fry meats.</w:t>
            </w:r>
          </w:p>
          <w:p w14:paraId="51C80F53" w14:textId="77777777" w:rsidR="00992430" w:rsidRPr="00992430" w:rsidRDefault="00992430" w:rsidP="00992430">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992430">
              <w:rPr>
                <w:rFonts w:ascii="Arial" w:eastAsia="Times New Roman" w:hAnsi="Arial" w:cs="Arial"/>
                <w:color w:val="363535"/>
                <w:sz w:val="25"/>
                <w:szCs w:val="25"/>
                <w:lang w:val="en-US" w:bidi="pa-IN"/>
              </w:rPr>
              <w:t>Siwin</w:t>
            </w:r>
            <w:proofErr w:type="spellEnd"/>
            <w:r w:rsidRPr="00992430">
              <w:rPr>
                <w:rFonts w:ascii="Arial" w:eastAsia="Times New Roman" w:hAnsi="Arial" w:cs="Arial"/>
                <w:color w:val="363535"/>
                <w:sz w:val="25"/>
                <w:szCs w:val="25"/>
                <w:lang w:val="en-US" w:bidi="pa-IN"/>
              </w:rPr>
              <w:t xml:space="preserve"> incorporated in 2004, began operating in Canada in 2005 and started marketing to major Canadian retailers in 2009.</w:t>
            </w:r>
          </w:p>
          <w:p w14:paraId="0300C2C4" w14:textId="77777777" w:rsidR="00992430" w:rsidRPr="00992430" w:rsidRDefault="00992430" w:rsidP="00992430">
            <w:pPr>
              <w:numPr>
                <w:ilvl w:val="1"/>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992430">
              <w:rPr>
                <w:rFonts w:ascii="Arial" w:eastAsia="Times New Roman" w:hAnsi="Arial" w:cs="Arial"/>
                <w:color w:val="363535"/>
                <w:sz w:val="25"/>
                <w:szCs w:val="25"/>
                <w:lang w:val="en-US" w:bidi="pa-IN"/>
              </w:rPr>
              <w:t>Siwin</w:t>
            </w:r>
            <w:proofErr w:type="spellEnd"/>
            <w:r w:rsidRPr="00992430">
              <w:rPr>
                <w:rFonts w:ascii="Arial" w:eastAsia="Times New Roman" w:hAnsi="Arial" w:cs="Arial"/>
                <w:color w:val="363535"/>
                <w:sz w:val="25"/>
                <w:szCs w:val="25"/>
                <w:lang w:val="en-US" w:bidi="pa-IN"/>
              </w:rPr>
              <w:t xml:space="preserve"> products are sold at major retailers, including Costco, Walmart, Sobeys/Safeway, T&amp;T Supermarket, Co-Op, Save-on-Foods, Loblaws, Metro and Thrifty Foods.</w:t>
            </w:r>
          </w:p>
          <w:p w14:paraId="4F3C83FD" w14:textId="77777777" w:rsidR="00992430" w:rsidRPr="00992430" w:rsidRDefault="00992430" w:rsidP="009924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92430">
              <w:rPr>
                <w:rFonts w:ascii="Arial" w:eastAsia="Times New Roman" w:hAnsi="Arial" w:cs="Arial"/>
                <w:b/>
                <w:bCs/>
                <w:color w:val="363535"/>
                <w:sz w:val="36"/>
                <w:szCs w:val="36"/>
                <w:lang w:val="en-US" w:bidi="pa-IN"/>
              </w:rPr>
              <w:t>Related information</w:t>
            </w:r>
          </w:p>
          <w:p w14:paraId="5FA04FE3" w14:textId="77777777" w:rsidR="00992430" w:rsidRPr="00992430" w:rsidRDefault="00992430" w:rsidP="00992430">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alberta-agri-processing-investment-tax-credit" w:history="1">
              <w:r w:rsidRPr="00992430">
                <w:rPr>
                  <w:rFonts w:ascii="Arial" w:eastAsia="Times New Roman" w:hAnsi="Arial" w:cs="Arial"/>
                  <w:color w:val="0082C7"/>
                  <w:sz w:val="25"/>
                  <w:szCs w:val="25"/>
                  <w:u w:val="single"/>
                  <w:bdr w:val="none" w:sz="0" w:space="0" w:color="auto" w:frame="1"/>
                  <w:lang w:val="en-US" w:bidi="pa-IN"/>
                </w:rPr>
                <w:t>Agri-Processing Investment Tax Credit</w:t>
              </w:r>
            </w:hyperlink>
          </w:p>
          <w:p w14:paraId="2425932E" w14:textId="77777777" w:rsidR="00992430" w:rsidRPr="00992430" w:rsidRDefault="00992430" w:rsidP="009924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92430">
              <w:rPr>
                <w:rFonts w:ascii="Arial" w:eastAsia="Times New Roman" w:hAnsi="Arial" w:cs="Arial"/>
                <w:b/>
                <w:bCs/>
                <w:color w:val="363535"/>
                <w:sz w:val="36"/>
                <w:szCs w:val="36"/>
                <w:lang w:val="en-US" w:bidi="pa-IN"/>
              </w:rPr>
              <w:t>Related news</w:t>
            </w:r>
          </w:p>
          <w:p w14:paraId="508C0BC6" w14:textId="77777777" w:rsidR="00992430" w:rsidRPr="00992430" w:rsidRDefault="00992430" w:rsidP="00992430">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5059E9668C78-F7B7-B778-5CF3FBA7DF263009" w:history="1">
              <w:r w:rsidRPr="00992430">
                <w:rPr>
                  <w:rFonts w:ascii="Arial" w:eastAsia="Times New Roman" w:hAnsi="Arial" w:cs="Arial"/>
                  <w:color w:val="0082C7"/>
                  <w:sz w:val="25"/>
                  <w:szCs w:val="25"/>
                  <w:u w:val="single"/>
                  <w:bdr w:val="none" w:sz="0" w:space="0" w:color="auto" w:frame="1"/>
                  <w:lang w:val="en-US" w:bidi="pa-IN"/>
                </w:rPr>
                <w:t>Mustard millers relish investment tax credit</w:t>
              </w:r>
            </w:hyperlink>
            <w:r w:rsidRPr="00992430">
              <w:rPr>
                <w:rFonts w:ascii="Arial" w:eastAsia="Times New Roman" w:hAnsi="Arial" w:cs="Arial"/>
                <w:color w:val="363535"/>
                <w:sz w:val="25"/>
                <w:szCs w:val="25"/>
                <w:lang w:val="en-US" w:bidi="pa-IN"/>
              </w:rPr>
              <w:t> (Oct. 9, 2025)</w:t>
            </w:r>
          </w:p>
          <w:p w14:paraId="27AC9062" w14:textId="77777777" w:rsidR="00992430" w:rsidRPr="00992430" w:rsidRDefault="00992430" w:rsidP="00992430">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3791CF8F01CE-DC64-F2E1-15A3D23823A2F4FC" w:history="1">
              <w:r w:rsidRPr="00992430">
                <w:rPr>
                  <w:rFonts w:ascii="Arial" w:eastAsia="Times New Roman" w:hAnsi="Arial" w:cs="Arial"/>
                  <w:color w:val="0082C7"/>
                  <w:sz w:val="25"/>
                  <w:szCs w:val="25"/>
                  <w:u w:val="single"/>
                  <w:bdr w:val="none" w:sz="0" w:space="0" w:color="auto" w:frame="1"/>
                  <w:lang w:val="en-US" w:bidi="pa-IN"/>
                </w:rPr>
                <w:t>Tax credit for Saputo an udder success</w:t>
              </w:r>
            </w:hyperlink>
            <w:r w:rsidRPr="00992430">
              <w:rPr>
                <w:rFonts w:ascii="Arial" w:eastAsia="Times New Roman" w:hAnsi="Arial" w:cs="Arial"/>
                <w:color w:val="363535"/>
                <w:sz w:val="25"/>
                <w:szCs w:val="25"/>
                <w:lang w:val="en-US" w:bidi="pa-IN"/>
              </w:rPr>
              <w:t> (Aug. 20, 2025) </w:t>
            </w:r>
          </w:p>
          <w:p w14:paraId="222BD732" w14:textId="77777777" w:rsidR="00992430" w:rsidRPr="00992430" w:rsidRDefault="00992430" w:rsidP="00992430">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35695C9F444F-C2CA-FF3B-3E0EE4A79F136A94" w:history="1">
              <w:r w:rsidRPr="00992430">
                <w:rPr>
                  <w:rFonts w:ascii="Arial" w:eastAsia="Times New Roman" w:hAnsi="Arial" w:cs="Arial"/>
                  <w:color w:val="0082C7"/>
                  <w:sz w:val="25"/>
                  <w:szCs w:val="25"/>
                  <w:u w:val="single"/>
                  <w:bdr w:val="none" w:sz="0" w:space="0" w:color="auto" w:frame="1"/>
                  <w:lang w:val="en-US" w:bidi="pa-IN"/>
                </w:rPr>
                <w:t>Tax credit expands meat processing facility</w:t>
              </w:r>
            </w:hyperlink>
            <w:r w:rsidRPr="00992430">
              <w:rPr>
                <w:rFonts w:ascii="Arial" w:eastAsia="Times New Roman" w:hAnsi="Arial" w:cs="Arial"/>
                <w:color w:val="363535"/>
                <w:sz w:val="25"/>
                <w:szCs w:val="25"/>
                <w:lang w:val="en-US" w:bidi="pa-IN"/>
              </w:rPr>
              <w:t> (July 4, 2025) </w:t>
            </w:r>
          </w:p>
          <w:p w14:paraId="06EB599B" w14:textId="77777777" w:rsidR="00992430" w:rsidRPr="00992430" w:rsidRDefault="00992430" w:rsidP="00992430">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release.cfm?xID=928406BE2E939-EAF8-F8A9-04E3A091DAC92659" w:history="1">
              <w:r w:rsidRPr="00992430">
                <w:rPr>
                  <w:rFonts w:ascii="Arial" w:eastAsia="Times New Roman" w:hAnsi="Arial" w:cs="Arial"/>
                  <w:color w:val="0082C7"/>
                  <w:sz w:val="25"/>
                  <w:szCs w:val="25"/>
                  <w:u w:val="single"/>
                  <w:bdr w:val="none" w:sz="0" w:space="0" w:color="auto" w:frame="1"/>
                  <w:lang w:val="en-US" w:bidi="pa-IN"/>
                </w:rPr>
                <w:t>Tax credit fuels bioprocessing industry investment</w:t>
              </w:r>
            </w:hyperlink>
            <w:r w:rsidRPr="00992430">
              <w:rPr>
                <w:rFonts w:ascii="Arial" w:eastAsia="Times New Roman" w:hAnsi="Arial" w:cs="Arial"/>
                <w:color w:val="363535"/>
                <w:sz w:val="25"/>
                <w:szCs w:val="25"/>
                <w:lang w:val="en-US" w:bidi="pa-IN"/>
              </w:rPr>
              <w:t> (Feb. 25, 2025)</w:t>
            </w:r>
          </w:p>
          <w:p w14:paraId="0DD94AE1" w14:textId="77777777" w:rsidR="00992430" w:rsidRPr="00992430" w:rsidRDefault="00992430" w:rsidP="00992430">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release.cfm?xID=9064361392877-D02F-C962-E0A3711DB88B8E45" w:history="1">
              <w:r w:rsidRPr="00992430">
                <w:rPr>
                  <w:rFonts w:ascii="Arial" w:eastAsia="Times New Roman" w:hAnsi="Arial" w:cs="Arial"/>
                  <w:color w:val="0082C7"/>
                  <w:sz w:val="25"/>
                  <w:szCs w:val="25"/>
                  <w:u w:val="single"/>
                  <w:bdr w:val="none" w:sz="0" w:space="0" w:color="auto" w:frame="1"/>
                  <w:lang w:val="en-US" w:bidi="pa-IN"/>
                </w:rPr>
                <w:t>Tax credit beefs up burger patty production</w:t>
              </w:r>
            </w:hyperlink>
            <w:r w:rsidRPr="00992430">
              <w:rPr>
                <w:rFonts w:ascii="Arial" w:eastAsia="Times New Roman" w:hAnsi="Arial" w:cs="Arial"/>
                <w:color w:val="363535"/>
                <w:sz w:val="25"/>
                <w:szCs w:val="25"/>
                <w:lang w:val="en-US" w:bidi="pa-IN"/>
              </w:rPr>
              <w:t> (July 11, 2024)</w:t>
            </w:r>
          </w:p>
          <w:p w14:paraId="641A5CB9" w14:textId="77777777" w:rsidR="00992430" w:rsidRPr="00992430" w:rsidRDefault="00992430" w:rsidP="00992430">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5" w:tooltip="https://www.alberta.ca/release.cfm?xID=90541EB3B7936-E72F-62FE-A97371B2A90BDA0F" w:history="1">
              <w:r w:rsidRPr="00992430">
                <w:rPr>
                  <w:rFonts w:ascii="Arial" w:eastAsia="Times New Roman" w:hAnsi="Arial" w:cs="Arial"/>
                  <w:color w:val="0082C7"/>
                  <w:sz w:val="25"/>
                  <w:szCs w:val="25"/>
                  <w:u w:val="single"/>
                  <w:bdr w:val="none" w:sz="0" w:space="0" w:color="auto" w:frame="1"/>
                  <w:lang w:val="en-US" w:bidi="pa-IN"/>
                </w:rPr>
                <w:t xml:space="preserve">Tax credit </w:t>
              </w:r>
              <w:proofErr w:type="spellStart"/>
              <w:r w:rsidRPr="00992430">
                <w:rPr>
                  <w:rFonts w:ascii="Arial" w:eastAsia="Times New Roman" w:hAnsi="Arial" w:cs="Arial"/>
                  <w:color w:val="0082C7"/>
                  <w:sz w:val="25"/>
                  <w:szCs w:val="25"/>
                  <w:u w:val="single"/>
                  <w:bdr w:val="none" w:sz="0" w:space="0" w:color="auto" w:frame="1"/>
                  <w:lang w:val="en-US" w:bidi="pa-IN"/>
                </w:rPr>
                <w:t>mooooves</w:t>
              </w:r>
              <w:proofErr w:type="spellEnd"/>
              <w:r w:rsidRPr="00992430">
                <w:rPr>
                  <w:rFonts w:ascii="Arial" w:eastAsia="Times New Roman" w:hAnsi="Arial" w:cs="Arial"/>
                  <w:color w:val="0082C7"/>
                  <w:sz w:val="25"/>
                  <w:szCs w:val="25"/>
                  <w:u w:val="single"/>
                  <w:bdr w:val="none" w:sz="0" w:space="0" w:color="auto" w:frame="1"/>
                  <w:lang w:val="en-US" w:bidi="pa-IN"/>
                </w:rPr>
                <w:t xml:space="preserve"> Alberta’s dairy industry forward</w:t>
              </w:r>
            </w:hyperlink>
            <w:r w:rsidRPr="00992430">
              <w:rPr>
                <w:rFonts w:ascii="Arial" w:eastAsia="Times New Roman" w:hAnsi="Arial" w:cs="Arial"/>
                <w:color w:val="363535"/>
                <w:sz w:val="25"/>
                <w:szCs w:val="25"/>
                <w:lang w:val="en-US" w:bidi="pa-IN"/>
              </w:rPr>
              <w:t> (June 19, 2024)</w:t>
            </w:r>
          </w:p>
          <w:p w14:paraId="62640DE1" w14:textId="77777777" w:rsidR="00992430" w:rsidRPr="00992430" w:rsidRDefault="00992430" w:rsidP="00992430">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6" w:tooltip="https://www.alberta.ca/release.cfm?xID=902043F8A6ADA-D89C-F376-59EFF093965041DC" w:history="1">
              <w:r w:rsidRPr="00992430">
                <w:rPr>
                  <w:rFonts w:ascii="Arial" w:eastAsia="Times New Roman" w:hAnsi="Arial" w:cs="Arial"/>
                  <w:color w:val="0082C7"/>
                  <w:sz w:val="25"/>
                  <w:szCs w:val="25"/>
                  <w:u w:val="single"/>
                  <w:bdr w:val="none" w:sz="0" w:space="0" w:color="auto" w:frame="1"/>
                  <w:lang w:val="en-US" w:bidi="pa-IN"/>
                </w:rPr>
                <w:t>Tax credit fuels investments in bioprocessing industry</w:t>
              </w:r>
            </w:hyperlink>
            <w:r w:rsidRPr="00992430">
              <w:rPr>
                <w:rFonts w:ascii="Arial" w:eastAsia="Times New Roman" w:hAnsi="Arial" w:cs="Arial"/>
                <w:color w:val="363535"/>
                <w:sz w:val="25"/>
                <w:szCs w:val="25"/>
                <w:lang w:val="en-US" w:bidi="pa-IN"/>
              </w:rPr>
              <w:t> (April 22, 2024)</w:t>
            </w:r>
          </w:p>
          <w:p w14:paraId="3375676D" w14:textId="77777777" w:rsidR="00992430" w:rsidRPr="00992430" w:rsidRDefault="00992430" w:rsidP="00992430">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7" w:tooltip="https://www.alberta.ca/release.cfm?xID=89781344B9D01-A463-8CFA-88A30D6A7CF4A933" w:history="1">
              <w:r w:rsidRPr="00992430">
                <w:rPr>
                  <w:rFonts w:ascii="Arial" w:eastAsia="Times New Roman" w:hAnsi="Arial" w:cs="Arial"/>
                  <w:color w:val="0082C7"/>
                  <w:sz w:val="25"/>
                  <w:szCs w:val="25"/>
                  <w:u w:val="single"/>
                  <w:bdr w:val="none" w:sz="0" w:space="0" w:color="auto" w:frame="1"/>
                  <w:lang w:val="en-US" w:bidi="pa-IN"/>
                </w:rPr>
                <w:t>Tax credit sprouts more little potato products</w:t>
              </w:r>
            </w:hyperlink>
            <w:r w:rsidRPr="00992430">
              <w:rPr>
                <w:rFonts w:ascii="Arial" w:eastAsia="Times New Roman" w:hAnsi="Arial" w:cs="Arial"/>
                <w:color w:val="363535"/>
                <w:sz w:val="25"/>
                <w:szCs w:val="25"/>
                <w:lang w:val="en-US" w:bidi="pa-IN"/>
              </w:rPr>
              <w:t> (Feb. 22, 2024)</w:t>
            </w:r>
          </w:p>
          <w:p w14:paraId="3A0D8FA6" w14:textId="77777777" w:rsidR="00992430" w:rsidRPr="00992430" w:rsidRDefault="00992430" w:rsidP="00992430">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8" w:tooltip="https://www.alberta.ca/release.cfm?xID=870110B266F6A-C479-024E-8B75EDD103E74413" w:history="1">
              <w:r w:rsidRPr="00992430">
                <w:rPr>
                  <w:rFonts w:ascii="Arial" w:eastAsia="Times New Roman" w:hAnsi="Arial" w:cs="Arial"/>
                  <w:color w:val="0082C7"/>
                  <w:sz w:val="25"/>
                  <w:szCs w:val="25"/>
                  <w:u w:val="single"/>
                  <w:bdr w:val="none" w:sz="0" w:space="0" w:color="auto" w:frame="1"/>
                  <w:lang w:val="en-US" w:bidi="pa-IN"/>
                </w:rPr>
                <w:t>New tax credit opens the door to big investments</w:t>
              </w:r>
            </w:hyperlink>
            <w:r w:rsidRPr="00992430">
              <w:rPr>
                <w:rFonts w:ascii="Arial" w:eastAsia="Times New Roman" w:hAnsi="Arial" w:cs="Arial"/>
                <w:color w:val="363535"/>
                <w:sz w:val="25"/>
                <w:szCs w:val="25"/>
                <w:lang w:val="en-US" w:bidi="pa-IN"/>
              </w:rPr>
              <w:t> (April 24, 2023)</w:t>
            </w:r>
          </w:p>
          <w:p w14:paraId="354C9EFC" w14:textId="77777777" w:rsidR="00992430" w:rsidRPr="00992430" w:rsidRDefault="00992430" w:rsidP="00992430">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9" w:tooltip="https://www.alberta.ca/release.cfm?xID=86496C5FAEE1B-E36F-517E-C70C15101AC6D2DF" w:history="1">
              <w:r w:rsidRPr="00992430">
                <w:rPr>
                  <w:rFonts w:ascii="Arial" w:eastAsia="Times New Roman" w:hAnsi="Arial" w:cs="Arial"/>
                  <w:color w:val="0082C7"/>
                  <w:sz w:val="25"/>
                  <w:szCs w:val="25"/>
                  <w:u w:val="single"/>
                  <w:bdr w:val="none" w:sz="0" w:space="0" w:color="auto" w:frame="1"/>
                  <w:lang w:val="en-US" w:bidi="pa-IN"/>
                </w:rPr>
                <w:t>Capitalizing on value-added agriculture</w:t>
              </w:r>
            </w:hyperlink>
            <w:r w:rsidRPr="00992430">
              <w:rPr>
                <w:rFonts w:ascii="Arial" w:eastAsia="Times New Roman" w:hAnsi="Arial" w:cs="Arial"/>
                <w:color w:val="363535"/>
                <w:sz w:val="25"/>
                <w:szCs w:val="25"/>
                <w:lang w:val="en-US" w:bidi="pa-IN"/>
              </w:rPr>
              <w:t> (Feb. 7, 2023)</w:t>
            </w:r>
          </w:p>
          <w:p w14:paraId="577BEE8E" w14:textId="77777777" w:rsidR="00992430" w:rsidRPr="00992430" w:rsidRDefault="00992430" w:rsidP="009924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92430">
              <w:rPr>
                <w:rFonts w:ascii="Arial" w:eastAsia="Times New Roman" w:hAnsi="Arial" w:cs="Arial"/>
                <w:b/>
                <w:bCs/>
                <w:color w:val="363535"/>
                <w:sz w:val="36"/>
                <w:szCs w:val="36"/>
                <w:lang w:val="en-US" w:bidi="pa-IN"/>
              </w:rPr>
              <w:t>Multimedia</w:t>
            </w:r>
          </w:p>
          <w:p w14:paraId="487BA297" w14:textId="77777777" w:rsidR="00992430" w:rsidRPr="00992430" w:rsidRDefault="00992430" w:rsidP="00992430">
            <w:pPr>
              <w:numPr>
                <w:ilvl w:val="0"/>
                <w:numId w:val="11"/>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20" w:tooltip="Original URL: https://www.youtube.com/watch?v=r2N3AQoBn4Y. Click or tap if you trust this link." w:history="1">
              <w:r w:rsidRPr="00992430">
                <w:rPr>
                  <w:rFonts w:ascii="Arial" w:eastAsia="Times New Roman" w:hAnsi="Arial" w:cs="Arial"/>
                  <w:color w:val="0082C7"/>
                  <w:sz w:val="25"/>
                  <w:szCs w:val="25"/>
                  <w:u w:val="single"/>
                  <w:bdr w:val="none" w:sz="0" w:space="0" w:color="auto" w:frame="1"/>
                  <w:lang w:val="en-US" w:bidi="pa-IN"/>
                </w:rPr>
                <w:t>View video</w:t>
              </w:r>
            </w:hyperlink>
          </w:p>
          <w:p w14:paraId="4A194F00" w14:textId="77777777" w:rsidR="00992430" w:rsidRPr="00992430" w:rsidRDefault="00992430" w:rsidP="00992430">
            <w:pPr>
              <w:spacing w:after="0" w:line="240" w:lineRule="auto"/>
              <w:rPr>
                <w:rFonts w:ascii="Arial" w:eastAsia="Times New Roman" w:hAnsi="Arial" w:cs="Arial"/>
                <w:color w:val="363535"/>
                <w:lang w:val="en-US" w:bidi="pa-IN"/>
              </w:rPr>
            </w:pPr>
            <w:r w:rsidRPr="00992430">
              <w:rPr>
                <w:rFonts w:ascii="Arial" w:eastAsia="Times New Roman" w:hAnsi="Arial" w:cs="Arial"/>
                <w:color w:val="363535"/>
                <w:lang w:val="en-US" w:bidi="pa-IN"/>
              </w:rPr>
              <w:br/>
            </w:r>
          </w:p>
          <w:p w14:paraId="47F88C2A" w14:textId="77777777" w:rsidR="00992430" w:rsidRPr="00992430" w:rsidRDefault="00992430" w:rsidP="00992430">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992430">
              <w:rPr>
                <w:rFonts w:ascii="Arial" w:eastAsia="Times New Roman" w:hAnsi="Arial" w:cs="Arial"/>
                <w:b/>
                <w:bCs/>
                <w:color w:val="363535"/>
                <w:sz w:val="36"/>
                <w:szCs w:val="36"/>
                <w:lang w:val="en-US" w:bidi="pa-IN"/>
              </w:rPr>
              <w:t>Media inquiries</w:t>
            </w:r>
          </w:p>
          <w:p w14:paraId="252606F1" w14:textId="77777777" w:rsidR="00992430" w:rsidRPr="00992430" w:rsidRDefault="00992430" w:rsidP="00992430">
            <w:pPr>
              <w:spacing w:beforeAutospacing="1" w:after="0" w:afterAutospacing="1" w:line="240" w:lineRule="auto"/>
              <w:outlineLvl w:val="2"/>
              <w:rPr>
                <w:rFonts w:ascii="Arial" w:eastAsia="Times New Roman" w:hAnsi="Arial" w:cs="Arial"/>
                <w:b/>
                <w:bCs/>
                <w:color w:val="363535"/>
                <w:sz w:val="27"/>
                <w:szCs w:val="27"/>
                <w:lang w:val="en-US" w:bidi="pa-IN"/>
              </w:rPr>
            </w:pPr>
            <w:hyperlink r:id="rId21" w:tooltip="mailto:callum.reid@gov.ab.ca" w:history="1">
              <w:r w:rsidRPr="00992430">
                <w:rPr>
                  <w:rFonts w:ascii="Arial" w:eastAsia="Times New Roman" w:hAnsi="Arial" w:cs="Arial"/>
                  <w:b/>
                  <w:bCs/>
                  <w:color w:val="0082C7"/>
                  <w:sz w:val="27"/>
                  <w:szCs w:val="27"/>
                  <w:u w:val="single"/>
                  <w:bdr w:val="none" w:sz="0" w:space="0" w:color="auto" w:frame="1"/>
                  <w:lang w:val="en-US" w:bidi="pa-IN"/>
                </w:rPr>
                <w:t>Callum Reid</w:t>
              </w:r>
            </w:hyperlink>
          </w:p>
          <w:p w14:paraId="3EE523AB" w14:textId="77777777" w:rsidR="00992430" w:rsidRPr="00992430" w:rsidRDefault="00992430" w:rsidP="00992430">
            <w:pPr>
              <w:spacing w:after="0" w:line="240" w:lineRule="auto"/>
              <w:rPr>
                <w:rFonts w:ascii="Arial" w:eastAsia="Times New Roman" w:hAnsi="Arial" w:cs="Arial"/>
                <w:color w:val="363535"/>
                <w:lang w:val="en-US" w:bidi="pa-IN"/>
              </w:rPr>
            </w:pPr>
            <w:r w:rsidRPr="00992430">
              <w:rPr>
                <w:rFonts w:ascii="Arial" w:eastAsia="Times New Roman" w:hAnsi="Arial" w:cs="Arial"/>
                <w:color w:val="363535"/>
                <w:lang w:val="en-US" w:bidi="pa-IN"/>
              </w:rPr>
              <w:t>780-691-7317</w:t>
            </w:r>
            <w:r w:rsidRPr="00992430">
              <w:rPr>
                <w:rFonts w:ascii="Arial" w:eastAsia="Times New Roman" w:hAnsi="Arial" w:cs="Arial"/>
                <w:color w:val="363535"/>
                <w:lang w:val="en-US" w:bidi="pa-IN"/>
              </w:rPr>
              <w:br/>
              <w:t>Press Secretary, Agriculture and Irrigation</w:t>
            </w:r>
          </w:p>
        </w:tc>
      </w:tr>
      <w:tr w:rsidR="00992430" w:rsidRPr="00992430" w14:paraId="4B6DE20A" w14:textId="77777777">
        <w:trPr>
          <w:tblCellSpacing w:w="0" w:type="dxa"/>
          <w:jc w:val="center"/>
        </w:trPr>
        <w:tc>
          <w:tcPr>
            <w:tcW w:w="0" w:type="auto"/>
            <w:shd w:val="clear" w:color="auto" w:fill="FFFFFF"/>
            <w:vAlign w:val="center"/>
            <w:hideMark/>
          </w:tcPr>
          <w:p w14:paraId="55A238E7" w14:textId="77777777" w:rsidR="00992430" w:rsidRPr="00992430" w:rsidRDefault="00992430" w:rsidP="00992430">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5784"/>
    <w:multiLevelType w:val="multilevel"/>
    <w:tmpl w:val="61AE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A7281"/>
    <w:multiLevelType w:val="multilevel"/>
    <w:tmpl w:val="3F80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7491C"/>
    <w:multiLevelType w:val="multilevel"/>
    <w:tmpl w:val="EDDC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92D82"/>
    <w:multiLevelType w:val="multilevel"/>
    <w:tmpl w:val="44A6F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9"/>
  </w:num>
  <w:num w:numId="2" w16cid:durableId="1066026324">
    <w:abstractNumId w:val="6"/>
  </w:num>
  <w:num w:numId="3" w16cid:durableId="1026445123">
    <w:abstractNumId w:val="7"/>
  </w:num>
  <w:num w:numId="4" w16cid:durableId="1498225563">
    <w:abstractNumId w:val="0"/>
  </w:num>
  <w:num w:numId="5" w16cid:durableId="832916607">
    <w:abstractNumId w:val="2"/>
  </w:num>
  <w:num w:numId="6" w16cid:durableId="579483757">
    <w:abstractNumId w:val="8"/>
  </w:num>
  <w:num w:numId="7" w16cid:durableId="1309674793">
    <w:abstractNumId w:val="10"/>
  </w:num>
  <w:num w:numId="8" w16cid:durableId="347829145">
    <w:abstractNumId w:val="5"/>
  </w:num>
  <w:num w:numId="9" w16cid:durableId="1479499359">
    <w:abstractNumId w:val="1"/>
  </w:num>
  <w:num w:numId="10" w16cid:durableId="1803620033">
    <w:abstractNumId w:val="3"/>
  </w:num>
  <w:num w:numId="11" w16cid:durableId="2143376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6C09F9"/>
    <w:rsid w:val="007415CC"/>
    <w:rsid w:val="0078401B"/>
    <w:rsid w:val="00804D60"/>
    <w:rsid w:val="0080779B"/>
    <w:rsid w:val="008B292F"/>
    <w:rsid w:val="008C28A0"/>
    <w:rsid w:val="00943276"/>
    <w:rsid w:val="00992430"/>
    <w:rsid w:val="00A151D7"/>
    <w:rsid w:val="00A770FA"/>
    <w:rsid w:val="00A94426"/>
    <w:rsid w:val="00AE367D"/>
    <w:rsid w:val="00B9681D"/>
    <w:rsid w:val="00BC4CF8"/>
    <w:rsid w:val="00BD12A1"/>
    <w:rsid w:val="00C136B8"/>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EX4Tf1ZSo5Jg%2BbxlKR1jWU%3D?nativeVersion=1.2026.303.100" TargetMode="External"/><Relationship Id="rId13" Type="http://schemas.openxmlformats.org/officeDocument/2006/relationships/hyperlink" Target="https://www.alberta.ca/release.cfm?xID=928406BE2E939-EAF8-F8A9-04E3A091DAC92659" TargetMode="External"/><Relationship Id="rId18" Type="http://schemas.openxmlformats.org/officeDocument/2006/relationships/hyperlink" Target="https://www.alberta.ca/release.cfm?xID=870110B266F6A-C479-024E-8B75EDD103E74413" TargetMode="External"/><Relationship Id="rId3" Type="http://schemas.openxmlformats.org/officeDocument/2006/relationships/settings" Target="settings.xml"/><Relationship Id="rId21" Type="http://schemas.openxmlformats.org/officeDocument/2006/relationships/hyperlink" Target="mailto:callum.reid@gov.ab.ca" TargetMode="External"/><Relationship Id="rId7" Type="http://schemas.openxmlformats.org/officeDocument/2006/relationships/image" Target="media/image1.jpeg"/><Relationship Id="rId12" Type="http://schemas.openxmlformats.org/officeDocument/2006/relationships/hyperlink" Target="https://www.alberta.ca/release.cfm?xID=935695C9F444F-C2CA-FF3B-3E0EE4A79F136A94" TargetMode="External"/><Relationship Id="rId17" Type="http://schemas.openxmlformats.org/officeDocument/2006/relationships/hyperlink" Target="https://www.alberta.ca/release.cfm?xID=89781344B9D01-A463-8CFA-88A30D6A7CF4A933" TargetMode="External"/><Relationship Id="rId2" Type="http://schemas.openxmlformats.org/officeDocument/2006/relationships/styles" Target="styles.xml"/><Relationship Id="rId16" Type="http://schemas.openxmlformats.org/officeDocument/2006/relationships/hyperlink" Target="https://www.alberta.ca/release.cfm?xID=902043F8A6ADA-D89C-F376-59EFF093965041DC" TargetMode="External"/><Relationship Id="rId20" Type="http://schemas.openxmlformats.org/officeDocument/2006/relationships/hyperlink" Target="https://can01.safelinks.protection.outlook.com/?url=https%3A%2F%2Fwww.youtube.com%2Fwatch%3Fv%3Dr2N3AQoBn4Y&amp;data=05%7C02%7CAmandeep.Sidhu%40gov.ab.ca%7Cdf93edb5a3714c580a9108de845fd758%7C2bb51c06af9b42c58bf53c3b7b10850b%7C0%7C0%7C639093744333117924%7CUnknown%7CTWFpbGZsb3d8eyJFbXB0eU1hcGkiOnRydWUsIlYiOiIwLjAuMDAwMCIsIlAiOiJXaW4zMiIsIkFOIjoiTWFpbCIsIldUIjoyfQ%3D%3D%7C0%7C%7C%7C&amp;sdata=FxIWo8im5CiQVJhrgF1tt1VJJF%2Bv2fSepbqDG2txT7g%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791CF8F01CE-DC64-F2E1-15A3D23823A2F4F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lberta.ca/release.cfm?xID=90541EB3B7936-E72F-62FE-A97371B2A90BDA0F" TargetMode="External"/><Relationship Id="rId23" Type="http://schemas.openxmlformats.org/officeDocument/2006/relationships/fontTable" Target="fontTable.xml"/><Relationship Id="rId10" Type="http://schemas.openxmlformats.org/officeDocument/2006/relationships/hyperlink" Target="https://www.alberta.ca/release.cfm?xID=95059E9668C78-F7B7-B778-5CF3FBA7DF263009" TargetMode="External"/><Relationship Id="rId19" Type="http://schemas.openxmlformats.org/officeDocument/2006/relationships/hyperlink" Target="https://www.alberta.ca/release.cfm?xID=86496C5FAEE1B-E36F-517E-C70C15101AC6D2DF" TargetMode="External"/><Relationship Id="rId4" Type="http://schemas.openxmlformats.org/officeDocument/2006/relationships/webSettings" Target="webSettings.xml"/><Relationship Id="rId9" Type="http://schemas.openxmlformats.org/officeDocument/2006/relationships/hyperlink" Target="https://www.alberta.ca/alberta-agri-processing-investment-tax-credit" TargetMode="External"/><Relationship Id="rId14" Type="http://schemas.openxmlformats.org/officeDocument/2006/relationships/hyperlink" Target="https://www.alberta.ca/release.cfm?xID=9064361392877-D02F-C962-E0A3711DB88B8E4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534</Words>
  <Characters>3143</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10</cp:revision>
  <cp:lastPrinted>2026-01-28T21:54:00Z</cp:lastPrinted>
  <dcterms:created xsi:type="dcterms:W3CDTF">2022-08-24T17:32:00Z</dcterms:created>
  <dcterms:modified xsi:type="dcterms:W3CDTF">2026-03-17T20:06:00Z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