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CC41"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4189CC45" wp14:editId="4189CC46">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4189CC42" w14:textId="77777777" w:rsidR="00EA53E3" w:rsidRDefault="00EA53E3" w:rsidP="00FF0A25"/>
    <w:p w14:paraId="4189CC43"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231AB" w:rsidRPr="00A231AB" w14:paraId="5A1595C8" w14:textId="77777777" w:rsidTr="00A231AB">
        <w:trPr>
          <w:tblCellSpacing w:w="0" w:type="dxa"/>
          <w:jc w:val="center"/>
        </w:trPr>
        <w:tc>
          <w:tcPr>
            <w:tcW w:w="0" w:type="auto"/>
            <w:shd w:val="clear" w:color="auto" w:fill="FFFFFF"/>
            <w:vAlign w:val="center"/>
            <w:hideMark/>
          </w:tcPr>
          <w:p w14:paraId="1A0B1CF8" w14:textId="77777777" w:rsidR="00A231AB" w:rsidRPr="00A231AB" w:rsidRDefault="00A231AB" w:rsidP="00A231AB">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proofErr w:type="gramStart"/>
            <w:r w:rsidRPr="00A231AB">
              <w:rPr>
                <w:rFonts w:ascii="Arial" w:eastAsia="Times New Roman" w:hAnsi="Arial" w:cs="Arial"/>
                <w:b/>
                <w:bCs/>
                <w:color w:val="363535"/>
                <w:kern w:val="36"/>
                <w:sz w:val="48"/>
                <w:szCs w:val="48"/>
                <w:lang w:val="en-US" w:bidi="pa-IN"/>
              </w:rPr>
              <w:t>Taking action</w:t>
            </w:r>
            <w:proofErr w:type="gramEnd"/>
            <w:r w:rsidRPr="00A231AB">
              <w:rPr>
                <w:rFonts w:ascii="Arial" w:eastAsia="Times New Roman" w:hAnsi="Arial" w:cs="Arial"/>
                <w:b/>
                <w:bCs/>
                <w:color w:val="363535"/>
                <w:kern w:val="36"/>
                <w:sz w:val="48"/>
                <w:szCs w:val="48"/>
                <w:lang w:val="en-US" w:bidi="pa-IN"/>
              </w:rPr>
              <w:t xml:space="preserve"> against family violence</w:t>
            </w:r>
          </w:p>
          <w:p w14:paraId="3763084C" w14:textId="77777777" w:rsidR="00A231AB" w:rsidRPr="00A231AB" w:rsidRDefault="00A231AB" w:rsidP="00A231AB">
            <w:pPr>
              <w:spacing w:after="0" w:line="240" w:lineRule="auto"/>
              <w:rPr>
                <w:rFonts w:ascii="Arial" w:eastAsia="Times New Roman" w:hAnsi="Arial" w:cs="Arial"/>
                <w:color w:val="363535"/>
                <w:lang w:val="en-US" w:bidi="pa-IN"/>
              </w:rPr>
            </w:pPr>
            <w:r w:rsidRPr="00A231AB">
              <w:rPr>
                <w:rFonts w:ascii="Arial" w:eastAsia="Times New Roman" w:hAnsi="Arial" w:cs="Arial"/>
                <w:color w:val="363535"/>
                <w:bdr w:val="none" w:sz="0" w:space="0" w:color="auto" w:frame="1"/>
                <w:lang w:val="en-US" w:bidi="pa-IN"/>
              </w:rPr>
              <w:t>November 26, 2025</w:t>
            </w:r>
            <w:r w:rsidRPr="00A231AB">
              <w:rPr>
                <w:rFonts w:ascii="Arial" w:eastAsia="Times New Roman" w:hAnsi="Arial" w:cs="Arial"/>
                <w:color w:val="363535"/>
                <w:lang w:val="en-US" w:bidi="pa-IN"/>
              </w:rPr>
              <w:t> </w:t>
            </w:r>
            <w:hyperlink r:id="rId8" w:anchor="x_media-contacts" w:tooltip="#x_media-contacts" w:history="1">
              <w:r w:rsidRPr="00A231AB">
                <w:rPr>
                  <w:rFonts w:ascii="Arial" w:eastAsia="Times New Roman" w:hAnsi="Arial" w:cs="Arial"/>
                  <w:color w:val="0082C7"/>
                  <w:u w:val="single"/>
                  <w:bdr w:val="none" w:sz="0" w:space="0" w:color="auto" w:frame="1"/>
                  <w:lang w:val="en-US" w:bidi="pa-IN"/>
                </w:rPr>
                <w:t>Media inquiries</w:t>
              </w:r>
            </w:hyperlink>
          </w:p>
          <w:p w14:paraId="6D4219E8" w14:textId="77777777" w:rsidR="00A231AB" w:rsidRPr="00A231AB" w:rsidRDefault="00A231AB" w:rsidP="00A231AB">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A231AB">
              <w:rPr>
                <w:rFonts w:ascii="Arial" w:eastAsia="Times New Roman" w:hAnsi="Arial" w:cs="Arial"/>
                <w:color w:val="363535"/>
                <w:sz w:val="37"/>
                <w:szCs w:val="37"/>
                <w:lang w:val="en-US" w:bidi="pa-IN"/>
              </w:rPr>
              <w:t>Alberta’s government is investing nearly $6 million to help prevent, interrupt and respond to family violence while directly supporting survivors.</w:t>
            </w:r>
          </w:p>
          <w:p w14:paraId="1BE8D25E" w14:textId="77777777" w:rsidR="00A231AB" w:rsidRPr="00A231AB" w:rsidRDefault="00A231AB" w:rsidP="00A231A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 xml:space="preserve">The impacts of family violence are devastating and that’s why Alberta’s government wants to </w:t>
            </w:r>
            <w:proofErr w:type="gramStart"/>
            <w:r w:rsidRPr="00A231AB">
              <w:rPr>
                <w:rFonts w:ascii="Arial" w:eastAsia="Times New Roman" w:hAnsi="Arial" w:cs="Arial"/>
                <w:color w:val="363535"/>
                <w:sz w:val="24"/>
                <w:szCs w:val="24"/>
                <w:lang w:val="en-US" w:bidi="pa-IN"/>
              </w:rPr>
              <w:t>ensure</w:t>
            </w:r>
            <w:proofErr w:type="gramEnd"/>
            <w:r w:rsidRPr="00A231AB">
              <w:rPr>
                <w:rFonts w:ascii="Arial" w:eastAsia="Times New Roman" w:hAnsi="Arial" w:cs="Arial"/>
                <w:color w:val="363535"/>
                <w:sz w:val="24"/>
                <w:szCs w:val="24"/>
                <w:lang w:val="en-US" w:bidi="pa-IN"/>
              </w:rPr>
              <w:t xml:space="preserve"> anyone experiencing it has a safe place to turn for help, as well as the </w:t>
            </w:r>
            <w:proofErr w:type="gramStart"/>
            <w:r w:rsidRPr="00A231AB">
              <w:rPr>
                <w:rFonts w:ascii="Arial" w:eastAsia="Times New Roman" w:hAnsi="Arial" w:cs="Arial"/>
                <w:color w:val="363535"/>
                <w:sz w:val="24"/>
                <w:szCs w:val="24"/>
                <w:lang w:val="en-US" w:bidi="pa-IN"/>
              </w:rPr>
              <w:t>supports</w:t>
            </w:r>
            <w:proofErr w:type="gramEnd"/>
            <w:r w:rsidRPr="00A231AB">
              <w:rPr>
                <w:rFonts w:ascii="Arial" w:eastAsia="Times New Roman" w:hAnsi="Arial" w:cs="Arial"/>
                <w:color w:val="363535"/>
                <w:sz w:val="24"/>
                <w:szCs w:val="24"/>
                <w:lang w:val="en-US" w:bidi="pa-IN"/>
              </w:rPr>
              <w:t xml:space="preserve"> and services they need, when they need them.</w:t>
            </w:r>
          </w:p>
          <w:p w14:paraId="4DDB2801" w14:textId="77777777" w:rsidR="00A231AB" w:rsidRPr="00A231AB" w:rsidRDefault="00A231AB" w:rsidP="00A231A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 xml:space="preserve">The </w:t>
            </w:r>
            <w:proofErr w:type="gramStart"/>
            <w:r w:rsidRPr="00A231AB">
              <w:rPr>
                <w:rFonts w:ascii="Arial" w:eastAsia="Times New Roman" w:hAnsi="Arial" w:cs="Arial"/>
                <w:color w:val="363535"/>
                <w:sz w:val="24"/>
                <w:szCs w:val="24"/>
                <w:lang w:val="en-US" w:bidi="pa-IN"/>
              </w:rPr>
              <w:t>Taking Action</w:t>
            </w:r>
            <w:proofErr w:type="gramEnd"/>
            <w:r w:rsidRPr="00A231AB">
              <w:rPr>
                <w:rFonts w:ascii="Arial" w:eastAsia="Times New Roman" w:hAnsi="Arial" w:cs="Arial"/>
                <w:color w:val="363535"/>
                <w:sz w:val="24"/>
                <w:szCs w:val="24"/>
                <w:lang w:val="en-US" w:bidi="pa-IN"/>
              </w:rPr>
              <w:t xml:space="preserve"> on Family Violence grant program is supporting 26 community organizations focused on preventing violence before it occurs, intervening at early signs of violence, and helping survivors and their families rebuild their lives and live safely in their communities.</w:t>
            </w:r>
          </w:p>
          <w:p w14:paraId="6B9A8F9E" w14:textId="77777777" w:rsidR="00A231AB" w:rsidRPr="00A231AB" w:rsidRDefault="00A231AB" w:rsidP="00A231A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 xml:space="preserve">“Family violence has no place in our province. We are committed to making sure anyone experiencing violence has access to safe, culturally relevant </w:t>
            </w:r>
            <w:proofErr w:type="gramStart"/>
            <w:r w:rsidRPr="00A231AB">
              <w:rPr>
                <w:rFonts w:ascii="Arial" w:eastAsia="Times New Roman" w:hAnsi="Arial" w:cs="Arial"/>
                <w:color w:val="363535"/>
                <w:sz w:val="24"/>
                <w:szCs w:val="24"/>
                <w:lang w:val="en-US" w:bidi="pa-IN"/>
              </w:rPr>
              <w:t>supports</w:t>
            </w:r>
            <w:proofErr w:type="gramEnd"/>
            <w:r w:rsidRPr="00A231AB">
              <w:rPr>
                <w:rFonts w:ascii="Arial" w:eastAsia="Times New Roman" w:hAnsi="Arial" w:cs="Arial"/>
                <w:color w:val="363535"/>
                <w:sz w:val="24"/>
                <w:szCs w:val="24"/>
                <w:lang w:val="en-US" w:bidi="pa-IN"/>
              </w:rPr>
              <w:t xml:space="preserve"> when they need them. By investing in these community-led projects, we are empowering organizations to prevent violence, intervene early and help survivors heal and rebuild.”</w:t>
            </w:r>
          </w:p>
          <w:p w14:paraId="238497C3" w14:textId="77777777" w:rsidR="00A231AB" w:rsidRPr="00A231AB" w:rsidRDefault="00A231AB" w:rsidP="00A231AB">
            <w:pPr>
              <w:spacing w:after="100"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i/>
                <w:iCs/>
                <w:color w:val="363535"/>
                <w:sz w:val="25"/>
                <w:szCs w:val="25"/>
                <w:lang w:val="en-US" w:bidi="pa-IN"/>
              </w:rPr>
              <w:t>Searle Turton, Minister of Children and Family Services</w:t>
            </w:r>
          </w:p>
          <w:p w14:paraId="30BED4F4" w14:textId="77777777" w:rsidR="00A231AB" w:rsidRPr="00A231AB" w:rsidRDefault="00A231AB" w:rsidP="00A231A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 xml:space="preserve">Alberta invests more than $188 million in gender-based violence prevention across the province, advancing Building on Our Strengths: Alberta’s 10-year Strategy to End Gender-Based Violence. More than $88 million is being invested this year into the prevention of family and sexual violence, which includes women’s shelters and sexual assault </w:t>
            </w:r>
            <w:proofErr w:type="spellStart"/>
            <w:r w:rsidRPr="00A231AB">
              <w:rPr>
                <w:rFonts w:ascii="Arial" w:eastAsia="Times New Roman" w:hAnsi="Arial" w:cs="Arial"/>
                <w:color w:val="363535"/>
                <w:sz w:val="24"/>
                <w:szCs w:val="24"/>
                <w:lang w:val="en-US" w:bidi="pa-IN"/>
              </w:rPr>
              <w:t>centres</w:t>
            </w:r>
            <w:proofErr w:type="spellEnd"/>
            <w:r w:rsidRPr="00A231AB">
              <w:rPr>
                <w:rFonts w:ascii="Arial" w:eastAsia="Times New Roman" w:hAnsi="Arial" w:cs="Arial"/>
                <w:color w:val="363535"/>
                <w:sz w:val="24"/>
                <w:szCs w:val="24"/>
                <w:lang w:val="en-US" w:bidi="pa-IN"/>
              </w:rPr>
              <w:t>, to help individuals and families get the support they need.  </w:t>
            </w:r>
          </w:p>
          <w:p w14:paraId="23FC6890" w14:textId="77777777" w:rsidR="00A231AB" w:rsidRPr="00A231AB" w:rsidRDefault="00A231AB" w:rsidP="00A231A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 xml:space="preserve">This investment also reinforces the province’s commitment to supporting victims of gender-based violence and promoting awareness during Family Violence Prevention Month and the globally recognized 16 Days of Activism Against Gender-based Violence </w:t>
            </w:r>
            <w:r w:rsidRPr="00A231AB">
              <w:rPr>
                <w:rFonts w:ascii="Arial" w:eastAsia="Times New Roman" w:hAnsi="Arial" w:cs="Arial"/>
                <w:color w:val="363535"/>
                <w:sz w:val="24"/>
                <w:szCs w:val="24"/>
                <w:lang w:val="en-US" w:bidi="pa-IN"/>
              </w:rPr>
              <w:lastRenderedPageBreak/>
              <w:t>campaign. Albertans are encouraged to learn, speak out and take meaningful steps to prevent and address gender-based violence in their communities.</w:t>
            </w:r>
          </w:p>
          <w:p w14:paraId="25442093" w14:textId="77777777" w:rsidR="00A231AB" w:rsidRPr="00A231AB" w:rsidRDefault="00A231AB" w:rsidP="00A231A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“This grant advances the work of our 10-Year Strategy to End Gender-Based Violence, helping ensure every Albertan can live a life free from harm. During the 16 Days of Activism Against Gender-Based Violence, we reaffirm our commitment to helping survivors find safety and rebuild their lives.”</w:t>
            </w:r>
          </w:p>
          <w:p w14:paraId="41A26D16" w14:textId="77777777" w:rsidR="00A231AB" w:rsidRPr="00A231AB" w:rsidRDefault="00A231AB" w:rsidP="00A231AB">
            <w:pPr>
              <w:spacing w:after="100"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i/>
                <w:iCs/>
                <w:color w:val="363535"/>
                <w:sz w:val="25"/>
                <w:szCs w:val="25"/>
                <w:lang w:val="en-US" w:bidi="pa-IN"/>
              </w:rPr>
              <w:t>Tanya Fir, Minister of Arts, Culture and Status of Women</w:t>
            </w:r>
          </w:p>
          <w:p w14:paraId="0F3FBBFD" w14:textId="77777777" w:rsidR="00A231AB" w:rsidRPr="00A231AB" w:rsidRDefault="00A231AB" w:rsidP="00A231A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Funded projects aim to reduce risk factors to prevent violence, promote healthy relationships and support individuals who have experienced violence. Some projects engage men and boys as allies and leaders in promoting healthy relationships, provide culturally informed services to newcomers and ethnic minority groups, and enhance programming in rural and Indigenous communities. Others focus on strengthening collaboration with community partners to share knowledge and coordinate service delivery.</w:t>
            </w:r>
          </w:p>
          <w:p w14:paraId="1B1B87F8" w14:textId="77777777" w:rsidR="00A231AB" w:rsidRPr="00A231AB" w:rsidRDefault="00A231AB" w:rsidP="00A231A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 xml:space="preserve">“Family violence is a complex public safety issue requiring thoughtful, creative and data-driven solutions. </w:t>
            </w:r>
            <w:proofErr w:type="spellStart"/>
            <w:r w:rsidRPr="00A231AB">
              <w:rPr>
                <w:rFonts w:ascii="Arial" w:eastAsia="Times New Roman" w:hAnsi="Arial" w:cs="Arial"/>
                <w:color w:val="363535"/>
                <w:sz w:val="24"/>
                <w:szCs w:val="24"/>
                <w:lang w:val="en-US" w:bidi="pa-IN"/>
              </w:rPr>
              <w:t>FearIsNotLove</w:t>
            </w:r>
            <w:proofErr w:type="spellEnd"/>
            <w:r w:rsidRPr="00A231AB">
              <w:rPr>
                <w:rFonts w:ascii="Arial" w:eastAsia="Times New Roman" w:hAnsi="Arial" w:cs="Arial"/>
                <w:color w:val="363535"/>
                <w:sz w:val="24"/>
                <w:szCs w:val="24"/>
                <w:lang w:val="en-US" w:bidi="pa-IN"/>
              </w:rPr>
              <w:t xml:space="preserve"> is pleased to receive much-needed financial support for our men's initiatives – including our engagement programming at the Calgary Women's Emergency Shelter and our partnership with Men&amp;.”</w:t>
            </w:r>
          </w:p>
          <w:p w14:paraId="0A3BEB45" w14:textId="77777777" w:rsidR="00A231AB" w:rsidRPr="00A231AB" w:rsidRDefault="00A231AB" w:rsidP="00A231AB">
            <w:pPr>
              <w:spacing w:after="100"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i/>
                <w:iCs/>
                <w:color w:val="363535"/>
                <w:sz w:val="25"/>
                <w:szCs w:val="25"/>
                <w:lang w:val="en-US" w:bidi="pa-IN"/>
              </w:rPr>
              <w:t xml:space="preserve">Kim Ruse, chief executive officer, </w:t>
            </w:r>
            <w:proofErr w:type="spellStart"/>
            <w:r w:rsidRPr="00A231AB">
              <w:rPr>
                <w:rFonts w:ascii="Arial" w:eastAsia="Times New Roman" w:hAnsi="Arial" w:cs="Arial"/>
                <w:i/>
                <w:iCs/>
                <w:color w:val="363535"/>
                <w:sz w:val="25"/>
                <w:szCs w:val="25"/>
                <w:lang w:val="en-US" w:bidi="pa-IN"/>
              </w:rPr>
              <w:t>FearIsNotLove</w:t>
            </w:r>
            <w:proofErr w:type="spellEnd"/>
          </w:p>
          <w:p w14:paraId="37BD760E" w14:textId="77777777" w:rsidR="00A231AB" w:rsidRPr="00A231AB" w:rsidRDefault="00A231AB" w:rsidP="00A231A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31AB">
              <w:rPr>
                <w:rFonts w:ascii="Arial" w:eastAsia="Times New Roman" w:hAnsi="Arial" w:cs="Arial"/>
                <w:color w:val="363535"/>
                <w:sz w:val="24"/>
                <w:szCs w:val="24"/>
                <w:lang w:val="en-US" w:bidi="pa-IN"/>
              </w:rPr>
              <w:t>Help is always available. Albertans affected by family or gender-based violence can call or text the Family Violence Info Line at 310-1818, or access confidential support through the Safety Chat at alberta.ca/</w:t>
            </w:r>
            <w:proofErr w:type="spellStart"/>
            <w:r w:rsidRPr="00A231AB">
              <w:rPr>
                <w:rFonts w:ascii="Arial" w:eastAsia="Times New Roman" w:hAnsi="Arial" w:cs="Arial"/>
                <w:color w:val="363535"/>
                <w:sz w:val="24"/>
                <w:szCs w:val="24"/>
                <w:lang w:val="en-US" w:bidi="pa-IN"/>
              </w:rPr>
              <w:t>SafetyChat</w:t>
            </w:r>
            <w:proofErr w:type="spellEnd"/>
            <w:r w:rsidRPr="00A231AB">
              <w:rPr>
                <w:rFonts w:ascii="Arial" w:eastAsia="Times New Roman" w:hAnsi="Arial" w:cs="Arial"/>
                <w:color w:val="363535"/>
                <w:sz w:val="24"/>
                <w:szCs w:val="24"/>
                <w:lang w:val="en-US" w:bidi="pa-IN"/>
              </w:rPr>
              <w:t>. Phone services are available in more than 170 languages. Immediate danger should be reported by calling 911.</w:t>
            </w:r>
          </w:p>
          <w:p w14:paraId="7A66D591" w14:textId="77777777" w:rsidR="00A231AB" w:rsidRPr="00A231AB" w:rsidRDefault="00A231AB" w:rsidP="00A231AB">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231AB">
              <w:rPr>
                <w:rFonts w:ascii="Arial" w:eastAsia="Times New Roman" w:hAnsi="Arial" w:cs="Arial"/>
                <w:b/>
                <w:bCs/>
                <w:color w:val="363535"/>
                <w:sz w:val="36"/>
                <w:szCs w:val="36"/>
                <w:lang w:val="en-US" w:bidi="pa-IN"/>
              </w:rPr>
              <w:t>Quick facts</w:t>
            </w:r>
          </w:p>
          <w:p w14:paraId="561C1DC0" w14:textId="77777777" w:rsidR="00A231AB" w:rsidRPr="00A231AB" w:rsidRDefault="00A231AB" w:rsidP="00A231AB">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The 26 community-based agencies receiving grant funding are:</w:t>
            </w:r>
          </w:p>
          <w:p w14:paraId="0FAE352E"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Ruth’s House Society, Calgary</w:t>
            </w:r>
          </w:p>
          <w:p w14:paraId="293AE4CD"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Canadian Mental Health Association – Calgary Region, Calgary</w:t>
            </w:r>
          </w:p>
          <w:p w14:paraId="53686410"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Sagesse Domestic Violence Prevention Society, Calgary</w:t>
            </w:r>
          </w:p>
          <w:p w14:paraId="66D3A09D"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A231AB">
              <w:rPr>
                <w:rFonts w:ascii="Arial" w:eastAsia="Times New Roman" w:hAnsi="Arial" w:cs="Arial"/>
                <w:color w:val="363535"/>
                <w:sz w:val="25"/>
                <w:szCs w:val="25"/>
                <w:lang w:val="en-US" w:bidi="pa-IN"/>
              </w:rPr>
              <w:t>FearIsNotLove</w:t>
            </w:r>
            <w:proofErr w:type="spellEnd"/>
            <w:r w:rsidRPr="00A231AB">
              <w:rPr>
                <w:rFonts w:ascii="Arial" w:eastAsia="Times New Roman" w:hAnsi="Arial" w:cs="Arial"/>
                <w:color w:val="363535"/>
                <w:sz w:val="25"/>
                <w:szCs w:val="25"/>
                <w:lang w:val="en-US" w:bidi="pa-IN"/>
              </w:rPr>
              <w:t>, Calgary</w:t>
            </w:r>
          </w:p>
          <w:p w14:paraId="5FC588F7"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YW Calgary, Calgary</w:t>
            </w:r>
          </w:p>
          <w:p w14:paraId="38245515"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lastRenderedPageBreak/>
              <w:t>Radiance Society, Calgary</w:t>
            </w:r>
          </w:p>
          <w:p w14:paraId="64E0C8F0"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Community Initiatives Against Family Violence, fiscal agent for Align Association of Community Services, Edmonton</w:t>
            </w:r>
          </w:p>
          <w:p w14:paraId="1E8995E0"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A231AB">
              <w:rPr>
                <w:rFonts w:ascii="Arial" w:eastAsia="Times New Roman" w:hAnsi="Arial" w:cs="Arial"/>
                <w:color w:val="363535"/>
                <w:sz w:val="25"/>
                <w:szCs w:val="25"/>
                <w:lang w:val="en-US" w:bidi="pa-IN"/>
              </w:rPr>
              <w:t>NorQuest</w:t>
            </w:r>
            <w:proofErr w:type="spellEnd"/>
            <w:r w:rsidRPr="00A231AB">
              <w:rPr>
                <w:rFonts w:ascii="Arial" w:eastAsia="Times New Roman" w:hAnsi="Arial" w:cs="Arial"/>
                <w:color w:val="363535"/>
                <w:sz w:val="25"/>
                <w:szCs w:val="25"/>
                <w:lang w:val="en-US" w:bidi="pa-IN"/>
              </w:rPr>
              <w:t xml:space="preserve"> College, Edmonton</w:t>
            </w:r>
          </w:p>
          <w:p w14:paraId="1F47816D"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Sisters Dialogue, Edmonton</w:t>
            </w:r>
          </w:p>
          <w:p w14:paraId="153CFE47"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Sexual Assault Centre of Edmonton (SACE), Edmonton</w:t>
            </w:r>
          </w:p>
          <w:p w14:paraId="5FF3AECD"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Ever Active Schools, Edmonton</w:t>
            </w:r>
          </w:p>
          <w:p w14:paraId="2285D37A"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The Today Family Violence Help Centre, Edmonton</w:t>
            </w:r>
          </w:p>
          <w:p w14:paraId="030EC378"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Islamic Family and Social Services Association, Edmonton</w:t>
            </w:r>
          </w:p>
          <w:p w14:paraId="686D8565"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Camrose and District Family and Community Support Services, Camrose</w:t>
            </w:r>
          </w:p>
          <w:p w14:paraId="4CA35360"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Stop Abuse in Families (</w:t>
            </w:r>
            <w:proofErr w:type="spellStart"/>
            <w:r w:rsidRPr="00A231AB">
              <w:rPr>
                <w:rFonts w:ascii="Arial" w:eastAsia="Times New Roman" w:hAnsi="Arial" w:cs="Arial"/>
                <w:color w:val="363535"/>
                <w:sz w:val="25"/>
                <w:szCs w:val="25"/>
                <w:lang w:val="en-US" w:bidi="pa-IN"/>
              </w:rPr>
              <w:t>SAiF</w:t>
            </w:r>
            <w:proofErr w:type="spellEnd"/>
            <w:r w:rsidRPr="00A231AB">
              <w:rPr>
                <w:rFonts w:ascii="Arial" w:eastAsia="Times New Roman" w:hAnsi="Arial" w:cs="Arial"/>
                <w:color w:val="363535"/>
                <w:sz w:val="25"/>
                <w:szCs w:val="25"/>
                <w:lang w:val="en-US" w:bidi="pa-IN"/>
              </w:rPr>
              <w:t>) Society, St. Albert</w:t>
            </w:r>
          </w:p>
          <w:p w14:paraId="30C278FF"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Dragonfly Counselling and Support Centre, Bonnyville</w:t>
            </w:r>
          </w:p>
          <w:p w14:paraId="2FA8906D"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Central Alberta Outreach Society, Red Deer</w:t>
            </w:r>
          </w:p>
          <w:p w14:paraId="70B96B81"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The Sendero Centre, Red Deer</w:t>
            </w:r>
          </w:p>
          <w:p w14:paraId="145E1FC3"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True North Society, Strathmore</w:t>
            </w:r>
          </w:p>
          <w:p w14:paraId="79F544E4"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Bridges Family Programs Association of Southeastern Alberta, Medicine Hat</w:t>
            </w:r>
          </w:p>
          <w:p w14:paraId="5160E2DA"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 xml:space="preserve">P.A.C.E. </w:t>
            </w:r>
            <w:proofErr w:type="gramStart"/>
            <w:r w:rsidRPr="00A231AB">
              <w:rPr>
                <w:rFonts w:ascii="Arial" w:eastAsia="Times New Roman" w:hAnsi="Arial" w:cs="Arial"/>
                <w:color w:val="363535"/>
                <w:sz w:val="25"/>
                <w:szCs w:val="25"/>
                <w:lang w:val="en-US" w:bidi="pa-IN"/>
              </w:rPr>
              <w:t>Providing Assistance</w:t>
            </w:r>
            <w:proofErr w:type="gramEnd"/>
            <w:r w:rsidRPr="00A231AB">
              <w:rPr>
                <w:rFonts w:ascii="Arial" w:eastAsia="Times New Roman" w:hAnsi="Arial" w:cs="Arial"/>
                <w:color w:val="363535"/>
                <w:sz w:val="25"/>
                <w:szCs w:val="25"/>
                <w:lang w:val="en-US" w:bidi="pa-IN"/>
              </w:rPr>
              <w:t>, Counselling, &amp; Education, Grande Prairie</w:t>
            </w:r>
          </w:p>
          <w:p w14:paraId="0CEBA123"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spellStart"/>
            <w:r w:rsidRPr="00A231AB">
              <w:rPr>
                <w:rFonts w:ascii="Arial" w:eastAsia="Times New Roman" w:hAnsi="Arial" w:cs="Arial"/>
                <w:color w:val="363535"/>
                <w:sz w:val="25"/>
                <w:szCs w:val="25"/>
                <w:lang w:val="en-US" w:bidi="pa-IN"/>
              </w:rPr>
              <w:t>Lynks</w:t>
            </w:r>
            <w:proofErr w:type="spellEnd"/>
            <w:r w:rsidRPr="00A231AB">
              <w:rPr>
                <w:rFonts w:ascii="Arial" w:eastAsia="Times New Roman" w:hAnsi="Arial" w:cs="Arial"/>
                <w:color w:val="363535"/>
                <w:sz w:val="25"/>
                <w:szCs w:val="25"/>
                <w:lang w:val="en-US" w:bidi="pa-IN"/>
              </w:rPr>
              <w:t xml:space="preserve"> – Harvest Sky Services and Supports Society, Hanna</w:t>
            </w:r>
          </w:p>
          <w:p w14:paraId="46916A52"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The Hub Family Resource Centre, Fort McMurray</w:t>
            </w:r>
          </w:p>
          <w:p w14:paraId="53A8A4E1"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Waypoints Community Services Association, fiscal agent for Family Violence Coordinating Council, Fort McMurray</w:t>
            </w:r>
          </w:p>
          <w:p w14:paraId="07CA2475"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 xml:space="preserve">McMan Youth, Family and Community Services Association, Whitecourt, </w:t>
            </w:r>
            <w:proofErr w:type="spellStart"/>
            <w:r w:rsidRPr="00A231AB">
              <w:rPr>
                <w:rFonts w:ascii="Arial" w:eastAsia="Times New Roman" w:hAnsi="Arial" w:cs="Arial"/>
                <w:color w:val="363535"/>
                <w:sz w:val="25"/>
                <w:szCs w:val="25"/>
                <w:lang w:val="en-US" w:bidi="pa-IN"/>
              </w:rPr>
              <w:t>Barrhead</w:t>
            </w:r>
            <w:proofErr w:type="spellEnd"/>
            <w:r w:rsidRPr="00A231AB">
              <w:rPr>
                <w:rFonts w:ascii="Arial" w:eastAsia="Times New Roman" w:hAnsi="Arial" w:cs="Arial"/>
                <w:color w:val="363535"/>
                <w:sz w:val="25"/>
                <w:szCs w:val="25"/>
                <w:lang w:val="en-US" w:bidi="pa-IN"/>
              </w:rPr>
              <w:t>, Edson, Hinton and Westlock</w:t>
            </w:r>
          </w:p>
          <w:p w14:paraId="70E55260" w14:textId="77777777" w:rsidR="00A231AB" w:rsidRPr="00A231AB" w:rsidRDefault="00A231AB" w:rsidP="00A231AB">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A231AB">
              <w:rPr>
                <w:rFonts w:ascii="Arial" w:eastAsia="Times New Roman" w:hAnsi="Arial" w:cs="Arial"/>
                <w:color w:val="363535"/>
                <w:sz w:val="25"/>
                <w:szCs w:val="25"/>
                <w:lang w:val="en-US" w:bidi="pa-IN"/>
              </w:rPr>
              <w:t>YWCA Lethbridge, Lethbridge</w:t>
            </w:r>
          </w:p>
          <w:p w14:paraId="28961DB8" w14:textId="77777777" w:rsidR="00A231AB" w:rsidRPr="00A231AB" w:rsidRDefault="00A231AB" w:rsidP="00A231AB">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231AB">
              <w:rPr>
                <w:rFonts w:ascii="Arial" w:eastAsia="Times New Roman" w:hAnsi="Arial" w:cs="Arial"/>
                <w:b/>
                <w:bCs/>
                <w:color w:val="363535"/>
                <w:sz w:val="36"/>
                <w:szCs w:val="36"/>
                <w:lang w:val="en-US" w:bidi="pa-IN"/>
              </w:rPr>
              <w:t>Related information</w:t>
            </w:r>
          </w:p>
          <w:p w14:paraId="21FEE49A" w14:textId="77777777" w:rsidR="00A231AB" w:rsidRPr="00A231AB" w:rsidRDefault="00A231AB" w:rsidP="00A231A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taking-action-on-family-violence-grant-program" w:history="1">
              <w:proofErr w:type="gramStart"/>
              <w:r w:rsidRPr="00A231AB">
                <w:rPr>
                  <w:rFonts w:ascii="Arial" w:eastAsia="Times New Roman" w:hAnsi="Arial" w:cs="Arial"/>
                  <w:color w:val="0082C7"/>
                  <w:sz w:val="25"/>
                  <w:szCs w:val="25"/>
                  <w:u w:val="single"/>
                  <w:bdr w:val="none" w:sz="0" w:space="0" w:color="auto" w:frame="1"/>
                  <w:lang w:val="en-US" w:bidi="pa-IN"/>
                </w:rPr>
                <w:t>Taking Action</w:t>
              </w:r>
              <w:proofErr w:type="gramEnd"/>
              <w:r w:rsidRPr="00A231AB">
                <w:rPr>
                  <w:rFonts w:ascii="Arial" w:eastAsia="Times New Roman" w:hAnsi="Arial" w:cs="Arial"/>
                  <w:color w:val="0082C7"/>
                  <w:sz w:val="25"/>
                  <w:szCs w:val="25"/>
                  <w:u w:val="single"/>
                  <w:bdr w:val="none" w:sz="0" w:space="0" w:color="auto" w:frame="1"/>
                  <w:lang w:val="en-US" w:bidi="pa-IN"/>
                </w:rPr>
                <w:t xml:space="preserve"> on Family Violence Grant Program | Alberta.ca</w:t>
              </w:r>
            </w:hyperlink>
          </w:p>
          <w:p w14:paraId="4A94A9BB" w14:textId="77777777" w:rsidR="00A231AB" w:rsidRPr="00A231AB" w:rsidRDefault="00A231AB" w:rsidP="00A231A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family-violence-prevention-month" w:history="1">
              <w:r w:rsidRPr="00A231AB">
                <w:rPr>
                  <w:rFonts w:ascii="Arial" w:eastAsia="Times New Roman" w:hAnsi="Arial" w:cs="Arial"/>
                  <w:color w:val="0082C7"/>
                  <w:sz w:val="25"/>
                  <w:szCs w:val="25"/>
                  <w:u w:val="single"/>
                  <w:bdr w:val="none" w:sz="0" w:space="0" w:color="auto" w:frame="1"/>
                  <w:lang w:val="en-US" w:bidi="pa-IN"/>
                </w:rPr>
                <w:t>Family Violence Prevention Month | Alberta.ca</w:t>
              </w:r>
            </w:hyperlink>
          </w:p>
          <w:p w14:paraId="44405734" w14:textId="77777777" w:rsidR="00A231AB" w:rsidRPr="00A231AB" w:rsidRDefault="00A231AB" w:rsidP="00A231A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ending-gender-based-violence" w:history="1">
              <w:r w:rsidRPr="00A231AB">
                <w:rPr>
                  <w:rFonts w:ascii="Arial" w:eastAsia="Times New Roman" w:hAnsi="Arial" w:cs="Arial"/>
                  <w:color w:val="0082C7"/>
                  <w:sz w:val="25"/>
                  <w:szCs w:val="25"/>
                  <w:u w:val="single"/>
                  <w:bdr w:val="none" w:sz="0" w:space="0" w:color="auto" w:frame="1"/>
                  <w:lang w:val="en-US" w:bidi="pa-IN"/>
                </w:rPr>
                <w:t>Ending gender-based violence | Alberta.ca</w:t>
              </w:r>
            </w:hyperlink>
          </w:p>
          <w:p w14:paraId="735E51C9" w14:textId="77777777" w:rsidR="00A231AB" w:rsidRPr="00A231AB" w:rsidRDefault="00A231AB" w:rsidP="00A231A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16days16ways" w:history="1">
              <w:r w:rsidRPr="00A231AB">
                <w:rPr>
                  <w:rFonts w:ascii="Arial" w:eastAsia="Times New Roman" w:hAnsi="Arial" w:cs="Arial"/>
                  <w:color w:val="0082C7"/>
                  <w:sz w:val="25"/>
                  <w:szCs w:val="25"/>
                  <w:u w:val="single"/>
                  <w:bdr w:val="none" w:sz="0" w:space="0" w:color="auto" w:frame="1"/>
                  <w:lang w:val="en-US" w:bidi="pa-IN"/>
                </w:rPr>
                <w:t>16 Days, 16 Ways | Alberta.ca</w:t>
              </w:r>
            </w:hyperlink>
          </w:p>
          <w:p w14:paraId="04747B71" w14:textId="77777777" w:rsidR="00A231AB" w:rsidRPr="00A231AB" w:rsidRDefault="00A231AB" w:rsidP="00A231AB">
            <w:pPr>
              <w:spacing w:after="0" w:line="240" w:lineRule="auto"/>
              <w:rPr>
                <w:rFonts w:ascii="Arial" w:eastAsia="Times New Roman" w:hAnsi="Arial" w:cs="Arial"/>
                <w:color w:val="363535"/>
                <w:lang w:val="en-US" w:bidi="pa-IN"/>
              </w:rPr>
            </w:pPr>
            <w:r w:rsidRPr="00A231AB">
              <w:rPr>
                <w:rFonts w:ascii="Arial" w:eastAsia="Times New Roman" w:hAnsi="Arial" w:cs="Arial"/>
                <w:color w:val="363535"/>
                <w:lang w:val="en-US" w:bidi="pa-IN"/>
              </w:rPr>
              <w:br/>
            </w:r>
          </w:p>
          <w:p w14:paraId="03B0556D" w14:textId="77777777" w:rsidR="00A231AB" w:rsidRPr="00A231AB" w:rsidRDefault="00A231AB" w:rsidP="00A231AB">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A231AB">
              <w:rPr>
                <w:rFonts w:ascii="Arial" w:eastAsia="Times New Roman" w:hAnsi="Arial" w:cs="Arial"/>
                <w:b/>
                <w:bCs/>
                <w:color w:val="363535"/>
                <w:sz w:val="36"/>
                <w:szCs w:val="36"/>
                <w:lang w:val="en-US" w:bidi="pa-IN"/>
              </w:rPr>
              <w:lastRenderedPageBreak/>
              <w:t>Media inquiries</w:t>
            </w:r>
          </w:p>
          <w:p w14:paraId="1EC9F2FE" w14:textId="77777777" w:rsidR="00A231AB" w:rsidRPr="00A231AB" w:rsidRDefault="00A231AB" w:rsidP="00A231AB">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daniel.verrier@gov.ab.ca" w:history="1">
              <w:r w:rsidRPr="00A231AB">
                <w:rPr>
                  <w:rFonts w:ascii="Arial" w:eastAsia="Times New Roman" w:hAnsi="Arial" w:cs="Arial"/>
                  <w:b/>
                  <w:bCs/>
                  <w:color w:val="0082C7"/>
                  <w:sz w:val="27"/>
                  <w:szCs w:val="27"/>
                  <w:u w:val="single"/>
                  <w:bdr w:val="none" w:sz="0" w:space="0" w:color="auto" w:frame="1"/>
                  <w:lang w:val="en-US" w:bidi="pa-IN"/>
                </w:rPr>
                <w:t>Daniel Verrier</w:t>
              </w:r>
            </w:hyperlink>
          </w:p>
          <w:p w14:paraId="447BBD2F" w14:textId="77777777" w:rsidR="00A231AB" w:rsidRPr="00A231AB" w:rsidRDefault="00A231AB" w:rsidP="00A231AB">
            <w:pPr>
              <w:spacing w:after="0" w:line="240" w:lineRule="auto"/>
              <w:rPr>
                <w:rFonts w:ascii="Arial" w:eastAsia="Times New Roman" w:hAnsi="Arial" w:cs="Arial"/>
                <w:color w:val="363535"/>
                <w:lang w:val="en-US" w:bidi="pa-IN"/>
              </w:rPr>
            </w:pPr>
            <w:r w:rsidRPr="00A231AB">
              <w:rPr>
                <w:rFonts w:ascii="Arial" w:eastAsia="Times New Roman" w:hAnsi="Arial" w:cs="Arial"/>
                <w:color w:val="363535"/>
                <w:lang w:val="en-US" w:bidi="pa-IN"/>
              </w:rPr>
              <w:t>780-818-2710</w:t>
            </w:r>
            <w:r w:rsidRPr="00A231AB">
              <w:rPr>
                <w:rFonts w:ascii="Arial" w:eastAsia="Times New Roman" w:hAnsi="Arial" w:cs="Arial"/>
                <w:color w:val="363535"/>
                <w:lang w:val="en-US" w:bidi="pa-IN"/>
              </w:rPr>
              <w:br/>
              <w:t>Press Secretary, Children and Family Services</w:t>
            </w:r>
          </w:p>
        </w:tc>
      </w:tr>
      <w:tr w:rsidR="00A231AB" w:rsidRPr="00A231AB" w14:paraId="28FE2A1F" w14:textId="77777777" w:rsidTr="00A231AB">
        <w:trPr>
          <w:tblCellSpacing w:w="0" w:type="dxa"/>
          <w:jc w:val="center"/>
        </w:trPr>
        <w:tc>
          <w:tcPr>
            <w:tcW w:w="0" w:type="auto"/>
            <w:shd w:val="clear" w:color="auto" w:fill="FFFFFF"/>
            <w:vAlign w:val="center"/>
            <w:hideMark/>
          </w:tcPr>
          <w:p w14:paraId="091FEE1B" w14:textId="77777777" w:rsidR="00A231AB" w:rsidRPr="00A231AB" w:rsidRDefault="00A231AB" w:rsidP="00A231AB">
            <w:pPr>
              <w:spacing w:after="0" w:line="240" w:lineRule="auto"/>
              <w:rPr>
                <w:rFonts w:ascii="Arial" w:eastAsia="Times New Roman" w:hAnsi="Arial" w:cs="Arial"/>
                <w:color w:val="363535"/>
                <w:lang w:val="en-US" w:bidi="pa-IN"/>
              </w:rPr>
            </w:pPr>
          </w:p>
        </w:tc>
      </w:tr>
    </w:tbl>
    <w:p w14:paraId="4189CC44" w14:textId="0B7B7383" w:rsidR="0034582D" w:rsidRPr="0034582D" w:rsidRDefault="0034582D" w:rsidP="00A231AB"/>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CC49" w14:textId="77777777" w:rsidR="00BD12A1" w:rsidRDefault="00BD12A1" w:rsidP="00BD12A1">
      <w:pPr>
        <w:spacing w:after="0" w:line="240" w:lineRule="auto"/>
      </w:pPr>
      <w:r>
        <w:separator/>
      </w:r>
    </w:p>
  </w:endnote>
  <w:endnote w:type="continuationSeparator" w:id="0">
    <w:p w14:paraId="4189CC4A"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CC4B"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4189CC4C" wp14:editId="4189CC4D">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9CC4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189CC4C"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189CC4E"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CC47" w14:textId="77777777" w:rsidR="00BD12A1" w:rsidRDefault="00BD12A1" w:rsidP="00BD12A1">
      <w:pPr>
        <w:spacing w:after="0" w:line="240" w:lineRule="auto"/>
      </w:pPr>
      <w:r>
        <w:separator/>
      </w:r>
    </w:p>
  </w:footnote>
  <w:footnote w:type="continuationSeparator" w:id="0">
    <w:p w14:paraId="4189CC48"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37B59"/>
    <w:multiLevelType w:val="multilevel"/>
    <w:tmpl w:val="C70C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403E54"/>
    <w:multiLevelType w:val="multilevel"/>
    <w:tmpl w:val="DAAA5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996387">
    <w:abstractNumId w:val="5"/>
  </w:num>
  <w:num w:numId="2" w16cid:durableId="1612205090">
    <w:abstractNumId w:val="2"/>
  </w:num>
  <w:num w:numId="3" w16cid:durableId="1265575500">
    <w:abstractNumId w:val="4"/>
  </w:num>
  <w:num w:numId="4" w16cid:durableId="1342859220">
    <w:abstractNumId w:val="0"/>
  </w:num>
  <w:num w:numId="5" w16cid:durableId="129325025">
    <w:abstractNumId w:val="3"/>
  </w:num>
  <w:num w:numId="6" w16cid:durableId="249430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943276"/>
    <w:rsid w:val="0096087A"/>
    <w:rsid w:val="00A231AB"/>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CC41"/>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05555">
      <w:bodyDiv w:val="1"/>
      <w:marLeft w:val="0"/>
      <w:marRight w:val="0"/>
      <w:marTop w:val="0"/>
      <w:marBottom w:val="0"/>
      <w:divBdr>
        <w:top w:val="none" w:sz="0" w:space="0" w:color="auto"/>
        <w:left w:val="none" w:sz="0" w:space="0" w:color="auto"/>
        <w:bottom w:val="none" w:sz="0" w:space="0" w:color="auto"/>
        <w:right w:val="none" w:sz="0" w:space="0" w:color="auto"/>
      </w:divBdr>
      <w:divsChild>
        <w:div w:id="1858348980">
          <w:marLeft w:val="0"/>
          <w:marRight w:val="0"/>
          <w:marTop w:val="0"/>
          <w:marBottom w:val="360"/>
          <w:divBdr>
            <w:top w:val="none" w:sz="0" w:space="0" w:color="auto"/>
            <w:left w:val="none" w:sz="0" w:space="0" w:color="auto"/>
            <w:bottom w:val="none" w:sz="0" w:space="0" w:color="auto"/>
            <w:right w:val="none" w:sz="0" w:space="0" w:color="auto"/>
          </w:divBdr>
        </w:div>
        <w:div w:id="839004547">
          <w:marLeft w:val="0"/>
          <w:marRight w:val="0"/>
          <w:marTop w:val="60"/>
          <w:marBottom w:val="180"/>
          <w:divBdr>
            <w:top w:val="none" w:sz="0" w:space="0" w:color="auto"/>
            <w:left w:val="none" w:sz="0" w:space="0" w:color="auto"/>
            <w:bottom w:val="none" w:sz="0" w:space="0" w:color="auto"/>
            <w:right w:val="none" w:sz="0" w:space="0" w:color="auto"/>
          </w:divBdr>
          <w:divsChild>
            <w:div w:id="121669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0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31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HwkPWdm4dJgCXNiOX%2FxKw%3D?nativeVersion=1.2025.1111.100" TargetMode="External"/><Relationship Id="rId13" Type="http://schemas.openxmlformats.org/officeDocument/2006/relationships/hyperlink" Target="mailto:daniel.verrier@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16days16way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ending-gender-based-viole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family-violence-prevention-month" TargetMode="External"/><Relationship Id="rId4" Type="http://schemas.openxmlformats.org/officeDocument/2006/relationships/webSettings" Target="webSettings.xml"/><Relationship Id="rId9" Type="http://schemas.openxmlformats.org/officeDocument/2006/relationships/hyperlink" Target="https://www.alberta.ca/taking-action-on-family-violence-grant-progr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745</Words>
  <Characters>4478</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2025-11-26T18:54:00Z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