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FE5205" w14:textId="77777777" w:rsidR="00FF0A25" w:rsidRPr="009B17AC" w:rsidRDefault="00FF0A25" w:rsidP="00FF0A25">
      <w:pPr>
        <w:pStyle w:val="WfxFaxNum"/>
        <w:spacing w:before="120"/>
        <w:jc w:val="right"/>
        <w:outlineLvl w:val="0"/>
        <w:rPr>
          <w:rFonts w:ascii="Arial" w:hAnsi="Arial" w:cs="Arial"/>
          <w:color w:val="404040" w:themeColor="text1" w:themeTint="BF"/>
          <w:sz w:val="40"/>
          <w:szCs w:val="34"/>
        </w:rPr>
      </w:pPr>
      <w:r w:rsidRPr="009B17AC">
        <w:rPr>
          <w:noProof/>
          <w:color w:val="404040" w:themeColor="text1" w:themeTint="BF"/>
          <w:sz w:val="24"/>
          <w:lang w:eastAsia="zh-TW"/>
        </w:rPr>
        <w:drawing>
          <wp:anchor distT="0" distB="0" distL="114300" distR="114300" simplePos="0" relativeHeight="251659264" behindDoc="0" locked="0" layoutInCell="1" allowOverlap="1" wp14:anchorId="32FE5209" wp14:editId="32FE520A">
            <wp:simplePos x="0" y="0"/>
            <wp:positionH relativeFrom="column">
              <wp:posOffset>11119</wp:posOffset>
            </wp:positionH>
            <wp:positionV relativeFrom="paragraph">
              <wp:posOffset>-93606</wp:posOffset>
            </wp:positionV>
            <wp:extent cx="1637414" cy="460296"/>
            <wp:effectExtent l="0" t="0" r="127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Sig 2Color Sky RGB.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37414" cy="460296"/>
                    </a:xfrm>
                    <a:prstGeom prst="rect">
                      <a:avLst/>
                    </a:prstGeom>
                  </pic:spPr>
                </pic:pic>
              </a:graphicData>
            </a:graphic>
          </wp:anchor>
        </w:drawing>
      </w:r>
      <w:r w:rsidRPr="009B17AC">
        <w:rPr>
          <w:rFonts w:ascii="Arial" w:hAnsi="Arial" w:cs="Arial"/>
          <w:b/>
          <w:color w:val="404040" w:themeColor="text1" w:themeTint="BF"/>
          <w:sz w:val="40"/>
          <w:szCs w:val="34"/>
        </w:rPr>
        <w:t xml:space="preserve">News </w:t>
      </w:r>
      <w:r w:rsidRPr="009B17AC">
        <w:rPr>
          <w:rFonts w:ascii="Arial" w:hAnsi="Arial" w:cs="Arial"/>
          <w:color w:val="404040" w:themeColor="text1" w:themeTint="BF"/>
          <w:sz w:val="40"/>
          <w:szCs w:val="34"/>
        </w:rPr>
        <w:t>release</w:t>
      </w:r>
    </w:p>
    <w:p w14:paraId="32FE5206" w14:textId="77777777" w:rsidR="00BF4B77" w:rsidRDefault="00BF4B77" w:rsidP="00FF0A25"/>
    <w:p w14:paraId="32FE5207" w14:textId="77777777" w:rsidR="00FF0A25" w:rsidRDefault="00FF0A25" w:rsidP="00FF0A25"/>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360"/>
      </w:tblGrid>
      <w:tr w:rsidR="00083165" w:rsidRPr="00083165" w14:paraId="45A7E22A" w14:textId="77777777" w:rsidTr="00083165">
        <w:trPr>
          <w:tblCellSpacing w:w="0" w:type="dxa"/>
          <w:jc w:val="center"/>
        </w:trPr>
        <w:tc>
          <w:tcPr>
            <w:tcW w:w="0" w:type="auto"/>
            <w:shd w:val="clear" w:color="auto" w:fill="FFFFFF"/>
            <w:vAlign w:val="center"/>
            <w:hideMark/>
          </w:tcPr>
          <w:p w14:paraId="22FA6316" w14:textId="77777777" w:rsidR="00083165" w:rsidRPr="00083165" w:rsidRDefault="00083165" w:rsidP="00083165">
            <w:pPr>
              <w:spacing w:before="100" w:beforeAutospacing="1" w:after="100" w:afterAutospacing="1" w:line="420" w:lineRule="atLeast"/>
              <w:outlineLvl w:val="0"/>
              <w:rPr>
                <w:rFonts w:ascii="Arial" w:eastAsia="Times New Roman" w:hAnsi="Arial" w:cs="Arial"/>
                <w:b/>
                <w:bCs/>
                <w:color w:val="363535"/>
                <w:kern w:val="36"/>
                <w:sz w:val="48"/>
                <w:szCs w:val="48"/>
                <w:lang w:val="en-US" w:bidi="pa-IN"/>
              </w:rPr>
            </w:pPr>
            <w:proofErr w:type="gramStart"/>
            <w:r w:rsidRPr="00083165">
              <w:rPr>
                <w:rFonts w:ascii="Arial" w:eastAsia="Times New Roman" w:hAnsi="Arial" w:cs="Arial"/>
                <w:b/>
                <w:bCs/>
                <w:color w:val="363535"/>
                <w:kern w:val="36"/>
                <w:sz w:val="48"/>
                <w:szCs w:val="48"/>
                <w:lang w:val="en-US" w:bidi="pa-IN"/>
              </w:rPr>
              <w:t>Taking action</w:t>
            </w:r>
            <w:proofErr w:type="gramEnd"/>
            <w:r w:rsidRPr="00083165">
              <w:rPr>
                <w:rFonts w:ascii="Arial" w:eastAsia="Times New Roman" w:hAnsi="Arial" w:cs="Arial"/>
                <w:b/>
                <w:bCs/>
                <w:color w:val="363535"/>
                <w:kern w:val="36"/>
                <w:sz w:val="48"/>
                <w:szCs w:val="48"/>
                <w:lang w:val="en-US" w:bidi="pa-IN"/>
              </w:rPr>
              <w:t xml:space="preserve"> on trucking safety</w:t>
            </w:r>
          </w:p>
          <w:p w14:paraId="7AB80B12" w14:textId="77777777" w:rsidR="00083165" w:rsidRPr="00083165" w:rsidRDefault="00083165" w:rsidP="00083165">
            <w:pPr>
              <w:spacing w:after="0" w:line="240" w:lineRule="auto"/>
              <w:rPr>
                <w:rFonts w:ascii="Arial" w:eastAsia="Times New Roman" w:hAnsi="Arial" w:cs="Arial"/>
                <w:color w:val="363535"/>
                <w:sz w:val="23"/>
                <w:szCs w:val="23"/>
                <w:lang w:val="en-US" w:bidi="pa-IN"/>
              </w:rPr>
            </w:pPr>
            <w:r w:rsidRPr="00083165">
              <w:rPr>
                <w:rFonts w:ascii="inherit" w:eastAsia="Times New Roman" w:hAnsi="inherit" w:cs="Arial"/>
                <w:color w:val="363535"/>
                <w:sz w:val="23"/>
                <w:szCs w:val="23"/>
                <w:bdr w:val="none" w:sz="0" w:space="0" w:color="auto" w:frame="1"/>
                <w:lang w:val="en-US" w:bidi="pa-IN"/>
              </w:rPr>
              <w:t>October 03, 2025</w:t>
            </w:r>
            <w:r w:rsidRPr="00083165">
              <w:rPr>
                <w:rFonts w:ascii="Arial" w:eastAsia="Times New Roman" w:hAnsi="Arial" w:cs="Arial"/>
                <w:color w:val="363535"/>
                <w:sz w:val="23"/>
                <w:szCs w:val="23"/>
                <w:lang w:val="en-US" w:bidi="pa-IN"/>
              </w:rPr>
              <w:t> </w:t>
            </w:r>
            <w:hyperlink r:id="rId8" w:anchor="media-contacts" w:tooltip="#media-contacts" w:history="1">
              <w:r w:rsidRPr="00083165">
                <w:rPr>
                  <w:rFonts w:ascii="Arial" w:eastAsia="Times New Roman" w:hAnsi="Arial" w:cs="Arial"/>
                  <w:color w:val="0000FF"/>
                  <w:sz w:val="23"/>
                  <w:szCs w:val="23"/>
                  <w:u w:val="single"/>
                  <w:bdr w:val="none" w:sz="0" w:space="0" w:color="auto" w:frame="1"/>
                  <w:lang w:val="en-US" w:bidi="pa-IN"/>
                </w:rPr>
                <w:t>Media inquiries</w:t>
              </w:r>
            </w:hyperlink>
          </w:p>
          <w:p w14:paraId="018DA7B5" w14:textId="77777777" w:rsidR="00083165" w:rsidRPr="00083165" w:rsidRDefault="00083165" w:rsidP="00083165">
            <w:pPr>
              <w:spacing w:before="100" w:beforeAutospacing="1" w:after="100" w:afterAutospacing="1" w:line="341" w:lineRule="atLeast"/>
              <w:textAlignment w:val="baseline"/>
              <w:rPr>
                <w:rFonts w:ascii="inherit" w:eastAsia="Times New Roman" w:hAnsi="inherit" w:cs="Arial"/>
                <w:color w:val="363535"/>
                <w:sz w:val="38"/>
                <w:szCs w:val="38"/>
                <w:lang w:val="en-US" w:bidi="pa-IN"/>
              </w:rPr>
            </w:pPr>
            <w:r w:rsidRPr="00083165">
              <w:rPr>
                <w:rFonts w:ascii="inherit" w:eastAsia="Times New Roman" w:hAnsi="inherit" w:cs="Arial"/>
                <w:color w:val="363535"/>
                <w:sz w:val="38"/>
                <w:szCs w:val="38"/>
                <w:lang w:val="en-US" w:bidi="pa-IN"/>
              </w:rPr>
              <w:t>Alberta is cracking down on unsafe commercial driver training schools and bad actors in the trucking industry to keep roads safe.</w:t>
            </w:r>
          </w:p>
          <w:p w14:paraId="3267691A" w14:textId="77777777" w:rsidR="00083165" w:rsidRPr="00083165" w:rsidRDefault="00083165" w:rsidP="00083165">
            <w:pPr>
              <w:spacing w:before="100" w:beforeAutospacing="1" w:after="100" w:afterAutospacing="1" w:line="348" w:lineRule="atLeast"/>
              <w:textAlignment w:val="baseline"/>
              <w:rPr>
                <w:rFonts w:ascii="inherit" w:eastAsia="Times New Roman" w:hAnsi="inherit" w:cs="Arial"/>
                <w:color w:val="363535"/>
                <w:sz w:val="25"/>
                <w:szCs w:val="25"/>
                <w:lang w:val="en-US" w:bidi="pa-IN"/>
              </w:rPr>
            </w:pPr>
            <w:r w:rsidRPr="00083165">
              <w:rPr>
                <w:rFonts w:ascii="inherit" w:eastAsia="Times New Roman" w:hAnsi="inherit" w:cs="Arial"/>
                <w:color w:val="363535"/>
                <w:sz w:val="25"/>
                <w:szCs w:val="25"/>
                <w:lang w:val="en-US" w:bidi="pa-IN"/>
              </w:rPr>
              <w:t>Alberta’s government is taking tough enforcement action to improve safety across the trucking industry. The province is applying vigilant oversight of driver training schools and carriers through inspections, audits and targeted investigations.</w:t>
            </w:r>
          </w:p>
          <w:p w14:paraId="4437D394" w14:textId="77777777" w:rsidR="00083165" w:rsidRPr="00083165" w:rsidRDefault="00083165" w:rsidP="00083165">
            <w:pPr>
              <w:spacing w:before="100" w:beforeAutospacing="1" w:after="100" w:afterAutospacing="1" w:line="348" w:lineRule="atLeast"/>
              <w:textAlignment w:val="baseline"/>
              <w:rPr>
                <w:rFonts w:ascii="inherit" w:eastAsia="Times New Roman" w:hAnsi="inherit" w:cs="Arial"/>
                <w:color w:val="363535"/>
                <w:sz w:val="25"/>
                <w:szCs w:val="25"/>
                <w:lang w:val="en-US" w:bidi="pa-IN"/>
              </w:rPr>
            </w:pPr>
            <w:r w:rsidRPr="00083165">
              <w:rPr>
                <w:rFonts w:ascii="inherit" w:eastAsia="Times New Roman" w:hAnsi="inherit" w:cs="Arial"/>
                <w:color w:val="363535"/>
                <w:sz w:val="25"/>
                <w:szCs w:val="25"/>
                <w:lang w:val="en-US" w:bidi="pa-IN"/>
              </w:rPr>
              <w:t xml:space="preserve">Alberta’s government has ordered the closure of five driver training schools. In addition, the province issued 39 disciplinary letters, more than $100,000 in administrative penalties, six corrective action plans, revoked 12 instructor </w:t>
            </w:r>
            <w:proofErr w:type="spellStart"/>
            <w:r w:rsidRPr="00083165">
              <w:rPr>
                <w:rFonts w:ascii="inherit" w:eastAsia="Times New Roman" w:hAnsi="inherit" w:cs="Arial"/>
                <w:color w:val="363535"/>
                <w:sz w:val="25"/>
                <w:szCs w:val="25"/>
                <w:lang w:val="en-US" w:bidi="pa-IN"/>
              </w:rPr>
              <w:t>licences</w:t>
            </w:r>
            <w:proofErr w:type="spellEnd"/>
            <w:r w:rsidRPr="00083165">
              <w:rPr>
                <w:rFonts w:ascii="inherit" w:eastAsia="Times New Roman" w:hAnsi="inherit" w:cs="Arial"/>
                <w:color w:val="363535"/>
                <w:sz w:val="25"/>
                <w:szCs w:val="25"/>
                <w:lang w:val="en-US" w:bidi="pa-IN"/>
              </w:rPr>
              <w:t>, and sent four warning letters to driver examiners.</w:t>
            </w:r>
          </w:p>
          <w:p w14:paraId="2CBC9E89" w14:textId="77777777" w:rsidR="00083165" w:rsidRPr="00083165" w:rsidRDefault="00083165" w:rsidP="00083165">
            <w:pPr>
              <w:spacing w:beforeAutospacing="1" w:after="100" w:afterAutospacing="1" w:line="348" w:lineRule="atLeast"/>
              <w:textAlignment w:val="baseline"/>
              <w:rPr>
                <w:rFonts w:ascii="inherit" w:eastAsia="Times New Roman" w:hAnsi="inherit" w:cs="Arial"/>
                <w:color w:val="363535"/>
                <w:sz w:val="25"/>
                <w:szCs w:val="25"/>
                <w:lang w:val="en-US" w:bidi="pa-IN"/>
              </w:rPr>
            </w:pPr>
            <w:r w:rsidRPr="00083165">
              <w:rPr>
                <w:rFonts w:ascii="inherit" w:eastAsia="Times New Roman" w:hAnsi="inherit" w:cs="Arial"/>
                <w:color w:val="363535"/>
                <w:sz w:val="25"/>
                <w:szCs w:val="25"/>
                <w:lang w:val="en-US" w:bidi="pa-IN"/>
              </w:rPr>
              <w:t>“Our families’ safety won’t be put at risk by reckless operators who ignore the rules. Anyone cutting corners or operating unsafe trucks will be removed from our roads. Alberta truckers have earned a reputation as some of the most trusted drivers in the country, and we will not allow a few bad actors to undermine that trust.”</w:t>
            </w:r>
          </w:p>
          <w:p w14:paraId="5B1AADC2" w14:textId="77777777" w:rsidR="00083165" w:rsidRPr="00083165" w:rsidRDefault="00083165" w:rsidP="00083165">
            <w:pPr>
              <w:spacing w:after="100" w:line="348" w:lineRule="atLeast"/>
              <w:textAlignment w:val="baseline"/>
              <w:rPr>
                <w:rFonts w:ascii="inherit" w:eastAsia="Times New Roman" w:hAnsi="inherit" w:cs="Arial"/>
                <w:color w:val="363535"/>
                <w:sz w:val="26"/>
                <w:szCs w:val="26"/>
                <w:lang w:val="en-US" w:bidi="pa-IN"/>
              </w:rPr>
            </w:pPr>
            <w:r w:rsidRPr="00083165">
              <w:rPr>
                <w:rFonts w:ascii="inherit" w:eastAsia="Times New Roman" w:hAnsi="inherit" w:cs="Arial"/>
                <w:i/>
                <w:iCs/>
                <w:color w:val="363535"/>
                <w:sz w:val="26"/>
                <w:szCs w:val="26"/>
                <w:lang w:val="en-US" w:bidi="pa-IN"/>
              </w:rPr>
              <w:t xml:space="preserve">Devin </w:t>
            </w:r>
            <w:proofErr w:type="spellStart"/>
            <w:r w:rsidRPr="00083165">
              <w:rPr>
                <w:rFonts w:ascii="inherit" w:eastAsia="Times New Roman" w:hAnsi="inherit" w:cs="Arial"/>
                <w:i/>
                <w:iCs/>
                <w:color w:val="363535"/>
                <w:sz w:val="26"/>
                <w:szCs w:val="26"/>
                <w:lang w:val="en-US" w:bidi="pa-IN"/>
              </w:rPr>
              <w:t>Dreeshen</w:t>
            </w:r>
            <w:proofErr w:type="spellEnd"/>
            <w:r w:rsidRPr="00083165">
              <w:rPr>
                <w:rFonts w:ascii="inherit" w:eastAsia="Times New Roman" w:hAnsi="inherit" w:cs="Arial"/>
                <w:i/>
                <w:iCs/>
                <w:color w:val="363535"/>
                <w:sz w:val="26"/>
                <w:szCs w:val="26"/>
                <w:lang w:val="en-US" w:bidi="pa-IN"/>
              </w:rPr>
              <w:t>, Minister of Transportation and Economic Corridors</w:t>
            </w:r>
          </w:p>
          <w:p w14:paraId="2988C9F6" w14:textId="77777777" w:rsidR="00083165" w:rsidRPr="00083165" w:rsidRDefault="00083165" w:rsidP="00083165">
            <w:pPr>
              <w:spacing w:before="100" w:beforeAutospacing="1" w:after="100" w:afterAutospacing="1" w:line="348" w:lineRule="atLeast"/>
              <w:textAlignment w:val="baseline"/>
              <w:rPr>
                <w:rFonts w:ascii="inherit" w:eastAsia="Times New Roman" w:hAnsi="inherit" w:cs="Arial"/>
                <w:color w:val="363535"/>
                <w:sz w:val="25"/>
                <w:szCs w:val="25"/>
                <w:lang w:val="en-US" w:bidi="pa-IN"/>
              </w:rPr>
            </w:pPr>
            <w:r w:rsidRPr="00083165">
              <w:rPr>
                <w:rFonts w:ascii="inherit" w:eastAsia="Times New Roman" w:hAnsi="inherit" w:cs="Arial"/>
                <w:color w:val="363535"/>
                <w:sz w:val="25"/>
                <w:szCs w:val="25"/>
                <w:lang w:val="en-US" w:bidi="pa-IN"/>
              </w:rPr>
              <w:t>Thirteen commercial trucking companies have also been removed from Alberta’s roads due to poor on-road performance, unsafe equipment or failure to meet mandatory safety standards. Of those, seven were identified as “chameleon” carriers – companies that try to avoid regulatory oversight by changing names, creating new entities or relocating operations across jurisdictions.</w:t>
            </w:r>
          </w:p>
          <w:p w14:paraId="7FB8BE13" w14:textId="77777777" w:rsidR="00083165" w:rsidRPr="00083165" w:rsidRDefault="00083165" w:rsidP="00083165">
            <w:pPr>
              <w:spacing w:before="100" w:beforeAutospacing="1" w:after="100" w:afterAutospacing="1" w:line="348" w:lineRule="atLeast"/>
              <w:textAlignment w:val="baseline"/>
              <w:rPr>
                <w:rFonts w:ascii="inherit" w:eastAsia="Times New Roman" w:hAnsi="inherit" w:cs="Arial"/>
                <w:color w:val="363535"/>
                <w:sz w:val="25"/>
                <w:szCs w:val="25"/>
                <w:lang w:val="en-US" w:bidi="pa-IN"/>
              </w:rPr>
            </w:pPr>
            <w:r w:rsidRPr="00083165">
              <w:rPr>
                <w:rFonts w:ascii="inherit" w:eastAsia="Times New Roman" w:hAnsi="inherit" w:cs="Arial"/>
                <w:color w:val="363535"/>
                <w:sz w:val="25"/>
                <w:szCs w:val="25"/>
                <w:lang w:val="en-US" w:bidi="pa-IN"/>
              </w:rPr>
              <w:t xml:space="preserve">Alberta’s government is working with federal and provincial/territorial partners to strengthen enforcement across jurisdictions including addressing “chameleon” carriers. Work is also underway by the Canadian Council of Motor Transport Administrators to </w:t>
            </w:r>
            <w:r w:rsidRPr="00083165">
              <w:rPr>
                <w:rFonts w:ascii="inherit" w:eastAsia="Times New Roman" w:hAnsi="inherit" w:cs="Arial"/>
                <w:color w:val="363535"/>
                <w:sz w:val="25"/>
                <w:szCs w:val="25"/>
                <w:lang w:val="en-US" w:bidi="pa-IN"/>
              </w:rPr>
              <w:lastRenderedPageBreak/>
              <w:t>develop a national database to address the loophole that carriers currently use to exploit gaps in interprovincial data sharing and enforcement.</w:t>
            </w:r>
          </w:p>
          <w:p w14:paraId="6D60EBB1" w14:textId="77777777" w:rsidR="00083165" w:rsidRPr="00083165" w:rsidRDefault="00083165" w:rsidP="00083165">
            <w:pPr>
              <w:spacing w:beforeAutospacing="1" w:after="100" w:afterAutospacing="1" w:line="348" w:lineRule="atLeast"/>
              <w:textAlignment w:val="baseline"/>
              <w:rPr>
                <w:rFonts w:ascii="inherit" w:eastAsia="Times New Roman" w:hAnsi="inherit" w:cs="Arial"/>
                <w:color w:val="363535"/>
                <w:sz w:val="25"/>
                <w:szCs w:val="25"/>
                <w:lang w:val="en-US" w:bidi="pa-IN"/>
              </w:rPr>
            </w:pPr>
            <w:r w:rsidRPr="00083165">
              <w:rPr>
                <w:rFonts w:ascii="inherit" w:eastAsia="Times New Roman" w:hAnsi="inherit" w:cs="Arial"/>
                <w:color w:val="363535"/>
                <w:sz w:val="25"/>
                <w:szCs w:val="25"/>
                <w:lang w:val="en-US" w:bidi="pa-IN"/>
              </w:rPr>
              <w:t>"Elevating driver training standards to align with the established benchmarks of a designated trade with the ultimate goal of achieving Red Seal designation for the transportation industry represents a significant and positive step forward. This initiative is supported by the Professional Truck Training Alliance of Canada (PTTAC) and will not only contribute to safer roadways but also foster greater professionalism and integrity across all sectors of the industry.”</w:t>
            </w:r>
          </w:p>
          <w:p w14:paraId="3A3ECAD4" w14:textId="77777777" w:rsidR="00083165" w:rsidRPr="00083165" w:rsidRDefault="00083165" w:rsidP="00083165">
            <w:pPr>
              <w:spacing w:before="100" w:beforeAutospacing="1" w:after="100" w:afterAutospacing="1" w:line="348" w:lineRule="atLeast"/>
              <w:textAlignment w:val="baseline"/>
              <w:rPr>
                <w:rFonts w:ascii="inherit" w:eastAsia="Times New Roman" w:hAnsi="inherit" w:cs="Arial"/>
                <w:color w:val="363535"/>
                <w:sz w:val="25"/>
                <w:szCs w:val="25"/>
                <w:lang w:val="en-US" w:bidi="pa-IN"/>
              </w:rPr>
            </w:pPr>
            <w:r w:rsidRPr="00083165">
              <w:rPr>
                <w:rFonts w:ascii="inherit" w:eastAsia="Times New Roman" w:hAnsi="inherit" w:cs="Arial"/>
                <w:i/>
                <w:iCs/>
                <w:color w:val="363535"/>
                <w:sz w:val="25"/>
                <w:szCs w:val="25"/>
                <w:lang w:val="en-US" w:bidi="pa-IN"/>
              </w:rPr>
              <w:t>Don MacDonald, operations manager, CCA Truck Driver Training Ltd. and interim chairman of the</w:t>
            </w:r>
          </w:p>
          <w:p w14:paraId="15F805A7" w14:textId="77777777" w:rsidR="00083165" w:rsidRPr="00083165" w:rsidRDefault="00083165" w:rsidP="00083165">
            <w:pPr>
              <w:spacing w:before="100" w:beforeAutospacing="1" w:after="100" w:afterAutospacing="1" w:line="348" w:lineRule="atLeast"/>
              <w:textAlignment w:val="baseline"/>
              <w:rPr>
                <w:rFonts w:ascii="inherit" w:eastAsia="Times New Roman" w:hAnsi="inherit" w:cs="Arial"/>
                <w:color w:val="363535"/>
                <w:sz w:val="25"/>
                <w:szCs w:val="25"/>
                <w:lang w:val="en-US" w:bidi="pa-IN"/>
              </w:rPr>
            </w:pPr>
            <w:r w:rsidRPr="00083165">
              <w:rPr>
                <w:rFonts w:ascii="inherit" w:eastAsia="Times New Roman" w:hAnsi="inherit" w:cs="Arial"/>
                <w:i/>
                <w:iCs/>
                <w:color w:val="363535"/>
                <w:sz w:val="25"/>
                <w:szCs w:val="25"/>
                <w:lang w:val="en-US" w:bidi="pa-IN"/>
              </w:rPr>
              <w:t>Professional Truck Training Alliance of Canada</w:t>
            </w:r>
          </w:p>
          <w:p w14:paraId="66FD9AF4" w14:textId="77777777" w:rsidR="00083165" w:rsidRPr="00083165" w:rsidRDefault="00083165" w:rsidP="00083165">
            <w:pPr>
              <w:spacing w:before="100" w:beforeAutospacing="1" w:after="100" w:afterAutospacing="1" w:line="348" w:lineRule="atLeast"/>
              <w:textAlignment w:val="baseline"/>
              <w:rPr>
                <w:rFonts w:ascii="inherit" w:eastAsia="Times New Roman" w:hAnsi="inherit" w:cs="Arial"/>
                <w:color w:val="363535"/>
                <w:sz w:val="25"/>
                <w:szCs w:val="25"/>
                <w:lang w:val="en-US" w:bidi="pa-IN"/>
              </w:rPr>
            </w:pPr>
            <w:r w:rsidRPr="00083165">
              <w:rPr>
                <w:rFonts w:ascii="inherit" w:eastAsia="Times New Roman" w:hAnsi="inherit" w:cs="Arial"/>
                <w:color w:val="363535"/>
                <w:sz w:val="25"/>
                <w:szCs w:val="25"/>
                <w:lang w:val="en-US" w:bidi="pa-IN"/>
              </w:rPr>
              <w:t>Alberta is also targeting the misclassified driver scheme known as Drivers Inc., where companies hire drivers as independent contractors to avoid payroll taxes and benefits. These drivers often lack proper training and oversight and are vulnerable to exploitation. In July 2025, a week-long commercial driver status and classification check stop revealed that 20 per cent of the 195 drivers stopped were suspected of being misclassified, including several temporary foreign workers.</w:t>
            </w:r>
          </w:p>
          <w:p w14:paraId="2A2E60D4" w14:textId="77777777" w:rsidR="00083165" w:rsidRPr="00083165" w:rsidRDefault="00083165" w:rsidP="00083165">
            <w:pPr>
              <w:spacing w:before="100" w:beforeAutospacing="1" w:after="100" w:afterAutospacing="1" w:line="348" w:lineRule="atLeast"/>
              <w:textAlignment w:val="baseline"/>
              <w:rPr>
                <w:rFonts w:ascii="inherit" w:eastAsia="Times New Roman" w:hAnsi="inherit" w:cs="Arial"/>
                <w:color w:val="363535"/>
                <w:sz w:val="25"/>
                <w:szCs w:val="25"/>
                <w:lang w:val="en-US" w:bidi="pa-IN"/>
              </w:rPr>
            </w:pPr>
            <w:r w:rsidRPr="00083165">
              <w:rPr>
                <w:rFonts w:ascii="inherit" w:eastAsia="Times New Roman" w:hAnsi="inherit" w:cs="Arial"/>
                <w:color w:val="363535"/>
                <w:sz w:val="25"/>
                <w:szCs w:val="25"/>
                <w:lang w:val="en-US" w:bidi="pa-IN"/>
              </w:rPr>
              <w:t>Alberta’s government continues to work with industry partners to build on this progress and ensure that only safe, qualified drivers, carriers and training schools operate in the province’s trucking sector.</w:t>
            </w:r>
          </w:p>
          <w:p w14:paraId="504564DB" w14:textId="77777777" w:rsidR="00083165" w:rsidRPr="00083165" w:rsidRDefault="00083165" w:rsidP="00083165">
            <w:pPr>
              <w:spacing w:before="100" w:beforeAutospacing="1" w:after="100" w:afterAutospacing="1" w:line="348" w:lineRule="atLeast"/>
              <w:textAlignment w:val="baseline"/>
              <w:outlineLvl w:val="1"/>
              <w:rPr>
                <w:rFonts w:ascii="inherit" w:eastAsia="Times New Roman" w:hAnsi="inherit" w:cs="Arial"/>
                <w:b/>
                <w:bCs/>
                <w:color w:val="363535"/>
                <w:sz w:val="36"/>
                <w:szCs w:val="36"/>
                <w:lang w:val="en-US" w:bidi="pa-IN"/>
              </w:rPr>
            </w:pPr>
            <w:r w:rsidRPr="00083165">
              <w:rPr>
                <w:rFonts w:ascii="inherit" w:eastAsia="Times New Roman" w:hAnsi="inherit" w:cs="Arial"/>
                <w:b/>
                <w:bCs/>
                <w:color w:val="363535"/>
                <w:sz w:val="36"/>
                <w:szCs w:val="36"/>
                <w:lang w:val="en-US" w:bidi="pa-IN"/>
              </w:rPr>
              <w:t>Quick facts</w:t>
            </w:r>
          </w:p>
          <w:p w14:paraId="113AF61C" w14:textId="77777777" w:rsidR="00083165" w:rsidRPr="00083165" w:rsidRDefault="00083165" w:rsidP="00083165">
            <w:pPr>
              <w:numPr>
                <w:ilvl w:val="0"/>
                <w:numId w:val="9"/>
              </w:numPr>
              <w:spacing w:before="100" w:beforeAutospacing="1" w:after="100" w:afterAutospacing="1" w:line="348" w:lineRule="atLeast"/>
              <w:textAlignment w:val="baseline"/>
              <w:rPr>
                <w:rFonts w:ascii="inherit" w:eastAsia="Times New Roman" w:hAnsi="inherit" w:cs="Arial"/>
                <w:color w:val="363535"/>
                <w:sz w:val="26"/>
                <w:szCs w:val="26"/>
                <w:lang w:val="en-US" w:bidi="pa-IN"/>
              </w:rPr>
            </w:pPr>
            <w:r w:rsidRPr="00083165">
              <w:rPr>
                <w:rFonts w:ascii="inherit" w:eastAsia="Times New Roman" w:hAnsi="inherit" w:cs="Arial"/>
                <w:color w:val="363535"/>
                <w:sz w:val="26"/>
                <w:szCs w:val="26"/>
                <w:lang w:val="en-US" w:bidi="pa-IN"/>
              </w:rPr>
              <w:t>On April 1, the province launched the Class 1 Learning Pathway, a made-in-Alberta program that raises the bar for training by requiring 125-133 in-truck training hours, which is well above the national Mandatory Entry Level Training minimum.</w:t>
            </w:r>
          </w:p>
          <w:p w14:paraId="1E004DC4" w14:textId="77777777" w:rsidR="00083165" w:rsidRPr="00083165" w:rsidRDefault="00083165" w:rsidP="00083165">
            <w:pPr>
              <w:numPr>
                <w:ilvl w:val="1"/>
                <w:numId w:val="9"/>
              </w:numPr>
              <w:spacing w:before="100" w:beforeAutospacing="1" w:after="100" w:afterAutospacing="1" w:line="348" w:lineRule="atLeast"/>
              <w:textAlignment w:val="baseline"/>
              <w:rPr>
                <w:rFonts w:ascii="inherit" w:eastAsia="Times New Roman" w:hAnsi="inherit" w:cs="Arial"/>
                <w:color w:val="363535"/>
                <w:sz w:val="26"/>
                <w:szCs w:val="26"/>
                <w:lang w:val="en-US" w:bidi="pa-IN"/>
              </w:rPr>
            </w:pPr>
            <w:r w:rsidRPr="00083165">
              <w:rPr>
                <w:rFonts w:ascii="inherit" w:eastAsia="Times New Roman" w:hAnsi="inherit" w:cs="Arial"/>
                <w:color w:val="363535"/>
                <w:sz w:val="26"/>
                <w:szCs w:val="26"/>
                <w:lang w:val="en-US" w:bidi="pa-IN"/>
              </w:rPr>
              <w:t>The program strengthens oversight by introducing stricter licensing requirements for driver training schools, mandatory safety equipment standards and enhanced monitoring of instructors.</w:t>
            </w:r>
          </w:p>
          <w:p w14:paraId="0CB41785" w14:textId="77777777" w:rsidR="00083165" w:rsidRPr="00083165" w:rsidRDefault="00083165" w:rsidP="00083165">
            <w:pPr>
              <w:numPr>
                <w:ilvl w:val="1"/>
                <w:numId w:val="9"/>
              </w:numPr>
              <w:spacing w:before="100" w:beforeAutospacing="1" w:after="100" w:afterAutospacing="1" w:line="348" w:lineRule="atLeast"/>
              <w:textAlignment w:val="baseline"/>
              <w:rPr>
                <w:rFonts w:ascii="inherit" w:eastAsia="Times New Roman" w:hAnsi="inherit" w:cs="Arial"/>
                <w:color w:val="363535"/>
                <w:sz w:val="26"/>
                <w:szCs w:val="26"/>
                <w:lang w:val="en-US" w:bidi="pa-IN"/>
              </w:rPr>
            </w:pPr>
            <w:r w:rsidRPr="00083165">
              <w:rPr>
                <w:rFonts w:ascii="inherit" w:eastAsia="Times New Roman" w:hAnsi="inherit" w:cs="Arial"/>
                <w:color w:val="363535"/>
                <w:sz w:val="26"/>
                <w:szCs w:val="26"/>
                <w:lang w:val="en-US" w:bidi="pa-IN"/>
              </w:rPr>
              <w:t>Students now have access to an improved complaints process to ensure they receive consistent, high-quality training.</w:t>
            </w:r>
          </w:p>
          <w:p w14:paraId="73F70F72" w14:textId="77777777" w:rsidR="00083165" w:rsidRPr="00083165" w:rsidRDefault="00083165" w:rsidP="00083165">
            <w:pPr>
              <w:numPr>
                <w:ilvl w:val="0"/>
                <w:numId w:val="9"/>
              </w:numPr>
              <w:spacing w:before="100" w:beforeAutospacing="1" w:after="100" w:afterAutospacing="1" w:line="348" w:lineRule="atLeast"/>
              <w:textAlignment w:val="baseline"/>
              <w:rPr>
                <w:rFonts w:ascii="inherit" w:eastAsia="Times New Roman" w:hAnsi="inherit" w:cs="Arial"/>
                <w:color w:val="363535"/>
                <w:sz w:val="26"/>
                <w:szCs w:val="26"/>
                <w:lang w:val="en-US" w:bidi="pa-IN"/>
              </w:rPr>
            </w:pPr>
            <w:r w:rsidRPr="00083165">
              <w:rPr>
                <w:rFonts w:ascii="inherit" w:eastAsia="Times New Roman" w:hAnsi="inherit" w:cs="Arial"/>
                <w:color w:val="363535"/>
                <w:sz w:val="26"/>
                <w:szCs w:val="26"/>
                <w:lang w:val="en-US" w:bidi="pa-IN"/>
              </w:rPr>
              <w:lastRenderedPageBreak/>
              <w:t>By late 2025, driver experience records will follow the driver, not the company, improving transparency for hiring and insurance.</w:t>
            </w:r>
          </w:p>
          <w:p w14:paraId="68188937" w14:textId="77777777" w:rsidR="00083165" w:rsidRPr="00083165" w:rsidRDefault="00083165" w:rsidP="00083165">
            <w:pPr>
              <w:numPr>
                <w:ilvl w:val="0"/>
                <w:numId w:val="9"/>
              </w:numPr>
              <w:spacing w:before="100" w:beforeAutospacing="1" w:after="100" w:afterAutospacing="1" w:line="348" w:lineRule="atLeast"/>
              <w:textAlignment w:val="baseline"/>
              <w:rPr>
                <w:rFonts w:ascii="inherit" w:eastAsia="Times New Roman" w:hAnsi="inherit" w:cs="Arial"/>
                <w:color w:val="363535"/>
                <w:sz w:val="26"/>
                <w:szCs w:val="26"/>
                <w:lang w:val="en-US" w:bidi="pa-IN"/>
              </w:rPr>
            </w:pPr>
            <w:r w:rsidRPr="00083165">
              <w:rPr>
                <w:rFonts w:ascii="inherit" w:eastAsia="Times New Roman" w:hAnsi="inherit" w:cs="Arial"/>
                <w:color w:val="363535"/>
                <w:sz w:val="26"/>
                <w:szCs w:val="26"/>
                <w:lang w:val="en-US" w:bidi="pa-IN"/>
              </w:rPr>
              <w:t>Alberta’s government has invested $54.1 million over three years in training and transferability grants to support driver recruitment, training and onboarding, retention and industry diversification.</w:t>
            </w:r>
          </w:p>
          <w:p w14:paraId="1054E61D" w14:textId="77777777" w:rsidR="00083165" w:rsidRPr="00083165" w:rsidRDefault="00083165" w:rsidP="00083165">
            <w:pPr>
              <w:numPr>
                <w:ilvl w:val="0"/>
                <w:numId w:val="9"/>
              </w:numPr>
              <w:spacing w:before="100" w:beforeAutospacing="1" w:after="100" w:afterAutospacing="1" w:line="348" w:lineRule="atLeast"/>
              <w:textAlignment w:val="baseline"/>
              <w:rPr>
                <w:rFonts w:ascii="inherit" w:eastAsia="Times New Roman" w:hAnsi="inherit" w:cs="Arial"/>
                <w:color w:val="363535"/>
                <w:sz w:val="26"/>
                <w:szCs w:val="26"/>
                <w:lang w:val="en-US" w:bidi="pa-IN"/>
              </w:rPr>
            </w:pPr>
            <w:r w:rsidRPr="00083165">
              <w:rPr>
                <w:rFonts w:ascii="inherit" w:eastAsia="Times New Roman" w:hAnsi="inherit" w:cs="Arial"/>
                <w:color w:val="363535"/>
                <w:sz w:val="26"/>
                <w:szCs w:val="26"/>
                <w:lang w:val="en-US" w:bidi="pa-IN"/>
              </w:rPr>
              <w:t>Oversight of driver training schools, driving instructors and driver examiners include regular audits, inspections, investigations and ensuring compliance with the Code of Conduct and Ethics.</w:t>
            </w:r>
          </w:p>
          <w:p w14:paraId="240CA5ED" w14:textId="77777777" w:rsidR="00083165" w:rsidRPr="00083165" w:rsidRDefault="00083165" w:rsidP="00083165">
            <w:pPr>
              <w:numPr>
                <w:ilvl w:val="0"/>
                <w:numId w:val="9"/>
              </w:numPr>
              <w:spacing w:before="100" w:beforeAutospacing="1" w:after="100" w:afterAutospacing="1" w:line="348" w:lineRule="atLeast"/>
              <w:textAlignment w:val="baseline"/>
              <w:rPr>
                <w:rFonts w:ascii="inherit" w:eastAsia="Times New Roman" w:hAnsi="inherit" w:cs="Arial"/>
                <w:color w:val="363535"/>
                <w:sz w:val="26"/>
                <w:szCs w:val="26"/>
                <w:lang w:val="en-US" w:bidi="pa-IN"/>
              </w:rPr>
            </w:pPr>
            <w:r w:rsidRPr="00083165">
              <w:rPr>
                <w:rFonts w:ascii="inherit" w:eastAsia="Times New Roman" w:hAnsi="inherit" w:cs="Arial"/>
                <w:color w:val="363535"/>
                <w:sz w:val="26"/>
                <w:szCs w:val="26"/>
                <w:lang w:val="en-US" w:bidi="pa-IN"/>
              </w:rPr>
              <w:t xml:space="preserve">Driver training schools, driving instructors and driver examiners found not in compliance with safety regulations are issued remedial actions, such as directives to correct non-compliance, re-education, administrative penalties and disciplinary actions as such as suspensions or cancellation of their </w:t>
            </w:r>
            <w:proofErr w:type="spellStart"/>
            <w:r w:rsidRPr="00083165">
              <w:rPr>
                <w:rFonts w:ascii="inherit" w:eastAsia="Times New Roman" w:hAnsi="inherit" w:cs="Arial"/>
                <w:color w:val="363535"/>
                <w:sz w:val="26"/>
                <w:szCs w:val="26"/>
                <w:lang w:val="en-US" w:bidi="pa-IN"/>
              </w:rPr>
              <w:t>licence</w:t>
            </w:r>
            <w:proofErr w:type="spellEnd"/>
            <w:r w:rsidRPr="00083165">
              <w:rPr>
                <w:rFonts w:ascii="inherit" w:eastAsia="Times New Roman" w:hAnsi="inherit" w:cs="Arial"/>
                <w:color w:val="363535"/>
                <w:sz w:val="26"/>
                <w:szCs w:val="26"/>
                <w:lang w:val="en-US" w:bidi="pa-IN"/>
              </w:rPr>
              <w:t>.</w:t>
            </w:r>
          </w:p>
          <w:p w14:paraId="14464234" w14:textId="77777777" w:rsidR="00083165" w:rsidRPr="00083165" w:rsidRDefault="00083165" w:rsidP="00083165">
            <w:pPr>
              <w:spacing w:before="100" w:beforeAutospacing="1" w:after="100" w:afterAutospacing="1" w:line="348" w:lineRule="atLeast"/>
              <w:textAlignment w:val="baseline"/>
              <w:outlineLvl w:val="1"/>
              <w:rPr>
                <w:rFonts w:ascii="inherit" w:eastAsia="Times New Roman" w:hAnsi="inherit" w:cs="Arial"/>
                <w:b/>
                <w:bCs/>
                <w:color w:val="363535"/>
                <w:sz w:val="36"/>
                <w:szCs w:val="36"/>
                <w:lang w:val="en-US" w:bidi="pa-IN"/>
              </w:rPr>
            </w:pPr>
            <w:r w:rsidRPr="00083165">
              <w:rPr>
                <w:rFonts w:ascii="inherit" w:eastAsia="Times New Roman" w:hAnsi="inherit" w:cs="Arial"/>
                <w:b/>
                <w:bCs/>
                <w:color w:val="363535"/>
                <w:sz w:val="36"/>
                <w:szCs w:val="36"/>
                <w:lang w:val="en-US" w:bidi="pa-IN"/>
              </w:rPr>
              <w:t>Related information</w:t>
            </w:r>
          </w:p>
          <w:p w14:paraId="666674D8" w14:textId="77777777" w:rsidR="00083165" w:rsidRPr="00083165" w:rsidRDefault="00083165" w:rsidP="00083165">
            <w:pPr>
              <w:numPr>
                <w:ilvl w:val="0"/>
                <w:numId w:val="10"/>
              </w:numPr>
              <w:spacing w:beforeAutospacing="1" w:after="0" w:afterAutospacing="1" w:line="348" w:lineRule="atLeast"/>
              <w:textAlignment w:val="baseline"/>
              <w:rPr>
                <w:rFonts w:ascii="inherit" w:eastAsia="Times New Roman" w:hAnsi="inherit" w:cs="Arial"/>
                <w:color w:val="363535"/>
                <w:sz w:val="26"/>
                <w:szCs w:val="26"/>
                <w:lang w:val="en-US" w:bidi="pa-IN"/>
              </w:rPr>
            </w:pPr>
            <w:hyperlink r:id="rId9" w:tooltip="https://www.alberta.ca/commercial-driver-training" w:history="1">
              <w:r w:rsidRPr="00083165">
                <w:rPr>
                  <w:rFonts w:ascii="inherit" w:eastAsia="Times New Roman" w:hAnsi="inherit" w:cs="Arial"/>
                  <w:color w:val="0000FF"/>
                  <w:sz w:val="26"/>
                  <w:szCs w:val="26"/>
                  <w:u w:val="single"/>
                  <w:bdr w:val="none" w:sz="0" w:space="0" w:color="auto" w:frame="1"/>
                  <w:lang w:val="en-US" w:bidi="pa-IN"/>
                </w:rPr>
                <w:t>Commercial driver training | Alberta.ca</w:t>
              </w:r>
            </w:hyperlink>
          </w:p>
          <w:p w14:paraId="039D65E7" w14:textId="77777777" w:rsidR="00083165" w:rsidRPr="00083165" w:rsidRDefault="00083165" w:rsidP="00083165">
            <w:pPr>
              <w:numPr>
                <w:ilvl w:val="0"/>
                <w:numId w:val="10"/>
              </w:numPr>
              <w:spacing w:beforeAutospacing="1" w:after="0" w:afterAutospacing="1" w:line="348" w:lineRule="atLeast"/>
              <w:textAlignment w:val="baseline"/>
              <w:rPr>
                <w:rFonts w:ascii="inherit" w:eastAsia="Times New Roman" w:hAnsi="inherit" w:cs="Arial"/>
                <w:color w:val="363535"/>
                <w:sz w:val="26"/>
                <w:szCs w:val="26"/>
                <w:lang w:val="en-US" w:bidi="pa-IN"/>
              </w:rPr>
            </w:pPr>
            <w:hyperlink r:id="rId10" w:tooltip="https://www.alberta.ca/report-a-driver-fitness-concern" w:history="1">
              <w:r w:rsidRPr="00083165">
                <w:rPr>
                  <w:rFonts w:ascii="inherit" w:eastAsia="Times New Roman" w:hAnsi="inherit" w:cs="Arial"/>
                  <w:color w:val="0000FF"/>
                  <w:sz w:val="26"/>
                  <w:szCs w:val="26"/>
                  <w:u w:val="single"/>
                  <w:bdr w:val="none" w:sz="0" w:space="0" w:color="auto" w:frame="1"/>
                  <w:lang w:val="en-US" w:bidi="pa-IN"/>
                </w:rPr>
                <w:t>Report a driver fitness concern | Alberta.ca.</w:t>
              </w:r>
            </w:hyperlink>
          </w:p>
          <w:p w14:paraId="485B03D1" w14:textId="77777777" w:rsidR="00083165" w:rsidRPr="00083165" w:rsidRDefault="00083165" w:rsidP="00083165">
            <w:pPr>
              <w:spacing w:after="0" w:line="240" w:lineRule="auto"/>
              <w:rPr>
                <w:rFonts w:ascii="Arial" w:eastAsia="Times New Roman" w:hAnsi="Arial" w:cs="Arial"/>
                <w:color w:val="363535"/>
                <w:sz w:val="23"/>
                <w:szCs w:val="23"/>
                <w:lang w:val="en-US" w:bidi="pa-IN"/>
              </w:rPr>
            </w:pPr>
            <w:r w:rsidRPr="00083165">
              <w:rPr>
                <w:rFonts w:ascii="Arial" w:eastAsia="Times New Roman" w:hAnsi="Arial" w:cs="Arial"/>
                <w:color w:val="363535"/>
                <w:sz w:val="23"/>
                <w:szCs w:val="23"/>
                <w:lang w:val="en-US" w:bidi="pa-IN"/>
              </w:rPr>
              <w:br/>
            </w:r>
          </w:p>
          <w:p w14:paraId="66AE4BE7" w14:textId="77777777" w:rsidR="00083165" w:rsidRPr="00083165" w:rsidRDefault="00083165" w:rsidP="00083165">
            <w:pPr>
              <w:spacing w:before="100" w:beforeAutospacing="1" w:after="100" w:afterAutospacing="1" w:line="240" w:lineRule="auto"/>
              <w:outlineLvl w:val="1"/>
              <w:rPr>
                <w:rFonts w:ascii="Arial" w:eastAsia="Times New Roman" w:hAnsi="Arial" w:cs="Arial"/>
                <w:b/>
                <w:bCs/>
                <w:color w:val="363535"/>
                <w:sz w:val="36"/>
                <w:szCs w:val="36"/>
                <w:lang w:val="en-US" w:bidi="pa-IN"/>
              </w:rPr>
            </w:pPr>
            <w:r w:rsidRPr="00083165">
              <w:rPr>
                <w:rFonts w:ascii="Arial" w:eastAsia="Times New Roman" w:hAnsi="Arial" w:cs="Arial"/>
                <w:b/>
                <w:bCs/>
                <w:color w:val="363535"/>
                <w:sz w:val="36"/>
                <w:szCs w:val="36"/>
                <w:lang w:val="en-US" w:bidi="pa-IN"/>
              </w:rPr>
              <w:t>Media inquiries</w:t>
            </w:r>
          </w:p>
          <w:p w14:paraId="47A2DB19" w14:textId="77777777" w:rsidR="00083165" w:rsidRPr="00083165" w:rsidRDefault="00083165" w:rsidP="00083165">
            <w:pPr>
              <w:spacing w:beforeAutospacing="1" w:after="0" w:afterAutospacing="1" w:line="240" w:lineRule="auto"/>
              <w:outlineLvl w:val="2"/>
              <w:rPr>
                <w:rFonts w:ascii="Arial" w:eastAsia="Times New Roman" w:hAnsi="Arial" w:cs="Arial"/>
                <w:b/>
                <w:bCs/>
                <w:color w:val="363535"/>
                <w:sz w:val="27"/>
                <w:szCs w:val="27"/>
                <w:lang w:val="en-US" w:bidi="pa-IN"/>
              </w:rPr>
            </w:pPr>
            <w:hyperlink r:id="rId11" w:tooltip="mailto:husam.khalo@gov.ab.ca" w:history="1">
              <w:r w:rsidRPr="00083165">
                <w:rPr>
                  <w:rFonts w:ascii="Arial" w:eastAsia="Times New Roman" w:hAnsi="Arial" w:cs="Arial"/>
                  <w:b/>
                  <w:bCs/>
                  <w:color w:val="0000FF"/>
                  <w:sz w:val="27"/>
                  <w:szCs w:val="27"/>
                  <w:u w:val="single"/>
                  <w:bdr w:val="none" w:sz="0" w:space="0" w:color="auto" w:frame="1"/>
                  <w:lang w:val="en-US" w:bidi="pa-IN"/>
                </w:rPr>
                <w:t xml:space="preserve">Husam </w:t>
              </w:r>
              <w:proofErr w:type="spellStart"/>
              <w:r w:rsidRPr="00083165">
                <w:rPr>
                  <w:rFonts w:ascii="Arial" w:eastAsia="Times New Roman" w:hAnsi="Arial" w:cs="Arial"/>
                  <w:b/>
                  <w:bCs/>
                  <w:color w:val="0000FF"/>
                  <w:sz w:val="27"/>
                  <w:szCs w:val="27"/>
                  <w:u w:val="single"/>
                  <w:bdr w:val="none" w:sz="0" w:space="0" w:color="auto" w:frame="1"/>
                  <w:lang w:val="en-US" w:bidi="pa-IN"/>
                </w:rPr>
                <w:t>Khalo</w:t>
              </w:r>
              <w:proofErr w:type="spellEnd"/>
            </w:hyperlink>
          </w:p>
          <w:p w14:paraId="4DBC236D" w14:textId="77777777" w:rsidR="00083165" w:rsidRPr="00083165" w:rsidRDefault="00083165" w:rsidP="00083165">
            <w:pPr>
              <w:spacing w:after="0" w:line="240" w:lineRule="auto"/>
              <w:rPr>
                <w:rFonts w:ascii="Arial" w:eastAsia="Times New Roman" w:hAnsi="Arial" w:cs="Arial"/>
                <w:color w:val="363535"/>
                <w:sz w:val="23"/>
                <w:szCs w:val="23"/>
                <w:lang w:val="en-US" w:bidi="pa-IN"/>
              </w:rPr>
            </w:pPr>
            <w:r w:rsidRPr="00083165">
              <w:rPr>
                <w:rFonts w:ascii="Arial" w:eastAsia="Times New Roman" w:hAnsi="Arial" w:cs="Arial"/>
                <w:color w:val="363535"/>
                <w:sz w:val="23"/>
                <w:szCs w:val="23"/>
                <w:lang w:val="en-US" w:bidi="pa-IN"/>
              </w:rPr>
              <w:t>587-346-9153</w:t>
            </w:r>
            <w:r w:rsidRPr="00083165">
              <w:rPr>
                <w:rFonts w:ascii="Arial" w:eastAsia="Times New Roman" w:hAnsi="Arial" w:cs="Arial"/>
                <w:color w:val="363535"/>
                <w:sz w:val="23"/>
                <w:szCs w:val="23"/>
                <w:lang w:val="en-US" w:bidi="pa-IN"/>
              </w:rPr>
              <w:br/>
              <w:t>Press Secretary, Transportation and Economic Corridors</w:t>
            </w:r>
          </w:p>
        </w:tc>
      </w:tr>
      <w:tr w:rsidR="00083165" w:rsidRPr="00083165" w14:paraId="0BAB970C" w14:textId="77777777" w:rsidTr="00083165">
        <w:trPr>
          <w:tblCellSpacing w:w="0" w:type="dxa"/>
          <w:jc w:val="center"/>
        </w:trPr>
        <w:tc>
          <w:tcPr>
            <w:tcW w:w="0" w:type="auto"/>
            <w:shd w:val="clear" w:color="auto" w:fill="FFFFFF"/>
            <w:vAlign w:val="center"/>
            <w:hideMark/>
          </w:tcPr>
          <w:p w14:paraId="549C4FBB" w14:textId="77777777" w:rsidR="00083165" w:rsidRPr="00083165" w:rsidRDefault="00083165" w:rsidP="00083165">
            <w:pPr>
              <w:spacing w:after="0" w:line="240" w:lineRule="auto"/>
              <w:rPr>
                <w:rFonts w:ascii="Arial" w:eastAsia="Times New Roman" w:hAnsi="Arial" w:cs="Arial"/>
                <w:color w:val="363535"/>
                <w:sz w:val="23"/>
                <w:szCs w:val="23"/>
                <w:lang w:val="en-US" w:bidi="pa-IN"/>
              </w:rPr>
            </w:pPr>
          </w:p>
        </w:tc>
      </w:tr>
    </w:tbl>
    <w:p w14:paraId="32FE5208" w14:textId="6A4D2A15" w:rsidR="0034582D" w:rsidRPr="0034582D" w:rsidRDefault="0034582D" w:rsidP="00BF4B77"/>
    <w:sectPr w:rsidR="0034582D" w:rsidRPr="0034582D">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FE520D" w14:textId="77777777" w:rsidR="00BD12A1" w:rsidRDefault="00BD12A1" w:rsidP="00BD12A1">
      <w:pPr>
        <w:spacing w:after="0" w:line="240" w:lineRule="auto"/>
      </w:pPr>
      <w:r>
        <w:separator/>
      </w:r>
    </w:p>
  </w:endnote>
  <w:endnote w:type="continuationSeparator" w:id="0">
    <w:p w14:paraId="32FE520E" w14:textId="77777777" w:rsidR="00BD12A1" w:rsidRDefault="00BD12A1" w:rsidP="00BD12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E520F" w14:textId="77777777" w:rsidR="0034582D" w:rsidRDefault="005C4BC3">
    <w:pPr>
      <w:pStyle w:val="Footer"/>
    </w:pPr>
    <w:r>
      <w:rPr>
        <w:noProof/>
        <w:lang w:eastAsia="zh-TW"/>
      </w:rPr>
      <mc:AlternateContent>
        <mc:Choice Requires="wps">
          <w:drawing>
            <wp:anchor distT="0" distB="0" distL="114300" distR="114300" simplePos="0" relativeHeight="251659264" behindDoc="0" locked="0" layoutInCell="0" allowOverlap="1" wp14:anchorId="32FE5210" wp14:editId="32FE5211">
              <wp:simplePos x="0" y="0"/>
              <wp:positionH relativeFrom="page">
                <wp:posOffset>0</wp:posOffset>
              </wp:positionH>
              <wp:positionV relativeFrom="page">
                <wp:posOffset>9594215</wp:posOffset>
              </wp:positionV>
              <wp:extent cx="7772400" cy="273050"/>
              <wp:effectExtent l="0" t="0" r="0" b="12700"/>
              <wp:wrapNone/>
              <wp:docPr id="1" name="MSIPCM091a49a0afc1af1398999abc" descr="{&quot;HashCode&quot;:24906777,&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2FE5212"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32FE5210" id="_x0000_t202" coordsize="21600,21600" o:spt="202" path="m,l,21600r21600,l21600,xe">
              <v:stroke joinstyle="miter"/>
              <v:path gradientshapeok="t" o:connecttype="rect"/>
            </v:shapetype>
            <v:shape id="MSIPCM091a49a0afc1af1398999abc" o:spid="_x0000_s1026" type="#_x0000_t202" alt="{&quot;HashCode&quot;:24906777,&quot;Height&quot;:792.0,&quot;Width&quot;:612.0,&quot;Placement&quot;:&quot;Footer&quot;,&quot;Index&quot;:&quot;Primary&quot;,&quot;Section&quot;:1,&quot;Top&quot;:0.0,&quot;Left&quot;:0.0}" style="position:absolute;margin-left:0;margin-top:755.45pt;width:612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" o:allowincell="f" filled="f" stroked="f" strokeweight=".5pt">
              <v:textbox inset="20pt,0,,0">
                <w:txbxContent>
                  <w:p w14:paraId="32FE5212"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FE520B" w14:textId="77777777" w:rsidR="00BD12A1" w:rsidRDefault="00BD12A1" w:rsidP="00BD12A1">
      <w:pPr>
        <w:spacing w:after="0" w:line="240" w:lineRule="auto"/>
      </w:pPr>
      <w:r>
        <w:separator/>
      </w:r>
    </w:p>
  </w:footnote>
  <w:footnote w:type="continuationSeparator" w:id="0">
    <w:p w14:paraId="32FE520C" w14:textId="77777777" w:rsidR="00BD12A1" w:rsidRDefault="00BD12A1" w:rsidP="00BD12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65970"/>
    <w:multiLevelType w:val="multilevel"/>
    <w:tmpl w:val="DF66E2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611294"/>
    <w:multiLevelType w:val="multilevel"/>
    <w:tmpl w:val="DE7AA8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5609C2"/>
    <w:multiLevelType w:val="multilevel"/>
    <w:tmpl w:val="20DAA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E3C3341"/>
    <w:multiLevelType w:val="multilevel"/>
    <w:tmpl w:val="1B7489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6ED2E24"/>
    <w:multiLevelType w:val="multilevel"/>
    <w:tmpl w:val="A9C228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1771406"/>
    <w:multiLevelType w:val="multilevel"/>
    <w:tmpl w:val="C4DA5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85B6571"/>
    <w:multiLevelType w:val="multilevel"/>
    <w:tmpl w:val="C6261D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8B0160D"/>
    <w:multiLevelType w:val="multilevel"/>
    <w:tmpl w:val="6C848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BD42E0F"/>
    <w:multiLevelType w:val="multilevel"/>
    <w:tmpl w:val="7092F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D5F26EC"/>
    <w:multiLevelType w:val="multilevel"/>
    <w:tmpl w:val="B7D4E6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607733335">
    <w:abstractNumId w:val="9"/>
  </w:num>
  <w:num w:numId="2" w16cid:durableId="1273249419">
    <w:abstractNumId w:val="3"/>
  </w:num>
  <w:num w:numId="3" w16cid:durableId="1390688861">
    <w:abstractNumId w:val="6"/>
  </w:num>
  <w:num w:numId="4" w16cid:durableId="1563903649">
    <w:abstractNumId w:val="1"/>
  </w:num>
  <w:num w:numId="5" w16cid:durableId="1372145026">
    <w:abstractNumId w:val="7"/>
  </w:num>
  <w:num w:numId="6" w16cid:durableId="909728629">
    <w:abstractNumId w:val="0"/>
  </w:num>
  <w:num w:numId="7" w16cid:durableId="1985237716">
    <w:abstractNumId w:val="8"/>
  </w:num>
  <w:num w:numId="8" w16cid:durableId="337465982">
    <w:abstractNumId w:val="5"/>
  </w:num>
  <w:num w:numId="9" w16cid:durableId="123623911">
    <w:abstractNumId w:val="4"/>
  </w:num>
  <w:num w:numId="10" w16cid:durableId="20236237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2A1"/>
    <w:rsid w:val="00083165"/>
    <w:rsid w:val="001315B6"/>
    <w:rsid w:val="001E29DA"/>
    <w:rsid w:val="00256BB2"/>
    <w:rsid w:val="002F3D52"/>
    <w:rsid w:val="0034582D"/>
    <w:rsid w:val="00432860"/>
    <w:rsid w:val="00494E61"/>
    <w:rsid w:val="004A6AC9"/>
    <w:rsid w:val="005504B6"/>
    <w:rsid w:val="005C4BC3"/>
    <w:rsid w:val="006C09F9"/>
    <w:rsid w:val="007415CC"/>
    <w:rsid w:val="0078401B"/>
    <w:rsid w:val="00804D60"/>
    <w:rsid w:val="0080779B"/>
    <w:rsid w:val="008B292F"/>
    <w:rsid w:val="00943276"/>
    <w:rsid w:val="00A94426"/>
    <w:rsid w:val="00B71560"/>
    <w:rsid w:val="00BC4CF8"/>
    <w:rsid w:val="00BD12A1"/>
    <w:rsid w:val="00BF4B77"/>
    <w:rsid w:val="00DE465A"/>
    <w:rsid w:val="00EA4B76"/>
    <w:rsid w:val="00FF0A25"/>
  </w:rsids>
  <m:mathPr>
    <m:mathFont m:val="Cambria Math"/>
    <m:brkBin m:val="before"/>
    <m:brkBinSub m:val="--"/>
    <m:smallFrac m:val="0"/>
    <m:dispDef/>
    <m:lMargin m:val="0"/>
    <m:rMargin m:val="0"/>
    <m:defJc m:val="centerGroup"/>
    <m:wrapIndent m:val="1440"/>
    <m:intLim m:val="subSup"/>
    <m:naryLim m:val="undOvr"/>
  </m:mathPr>
  <w:themeFontLang w:val="en-US" w:eastAsia="zh-TW"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FE5205"/>
  <w15:chartTrackingRefBased/>
  <w15:docId w15:val="{13837331-F380-4B16-9C3E-277084571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12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12A1"/>
    <w:rPr>
      <w:lang w:val="en-CA"/>
    </w:rPr>
  </w:style>
  <w:style w:type="paragraph" w:styleId="Footer">
    <w:name w:val="footer"/>
    <w:basedOn w:val="Normal"/>
    <w:link w:val="FooterChar"/>
    <w:uiPriority w:val="99"/>
    <w:unhideWhenUsed/>
    <w:rsid w:val="00BD12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12A1"/>
    <w:rPr>
      <w:lang w:val="en-CA"/>
    </w:rPr>
  </w:style>
  <w:style w:type="paragraph" w:customStyle="1" w:styleId="WfxFaxNum">
    <w:name w:val="WfxFaxNum"/>
    <w:basedOn w:val="Normal"/>
    <w:rsid w:val="00FF0A25"/>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208113">
      <w:bodyDiv w:val="1"/>
      <w:marLeft w:val="0"/>
      <w:marRight w:val="0"/>
      <w:marTop w:val="0"/>
      <w:marBottom w:val="0"/>
      <w:divBdr>
        <w:top w:val="none" w:sz="0" w:space="0" w:color="auto"/>
        <w:left w:val="none" w:sz="0" w:space="0" w:color="auto"/>
        <w:bottom w:val="none" w:sz="0" w:space="0" w:color="auto"/>
        <w:right w:val="none" w:sz="0" w:space="0" w:color="auto"/>
      </w:divBdr>
      <w:divsChild>
        <w:div w:id="142744855">
          <w:marLeft w:val="0"/>
          <w:marRight w:val="0"/>
          <w:marTop w:val="0"/>
          <w:marBottom w:val="360"/>
          <w:divBdr>
            <w:top w:val="none" w:sz="0" w:space="0" w:color="auto"/>
            <w:left w:val="none" w:sz="0" w:space="0" w:color="auto"/>
            <w:bottom w:val="none" w:sz="0" w:space="0" w:color="auto"/>
            <w:right w:val="none" w:sz="0" w:space="0" w:color="auto"/>
          </w:divBdr>
        </w:div>
        <w:div w:id="1773358365">
          <w:marLeft w:val="0"/>
          <w:marRight w:val="0"/>
          <w:marTop w:val="60"/>
          <w:marBottom w:val="180"/>
          <w:divBdr>
            <w:top w:val="none" w:sz="0" w:space="0" w:color="auto"/>
            <w:left w:val="none" w:sz="0" w:space="0" w:color="auto"/>
            <w:bottom w:val="none" w:sz="0" w:space="0" w:color="auto"/>
            <w:right w:val="none" w:sz="0" w:space="0" w:color="auto"/>
          </w:divBdr>
          <w:divsChild>
            <w:div w:id="9721100">
              <w:blockQuote w:val="1"/>
              <w:marLeft w:val="720"/>
              <w:marRight w:val="720"/>
              <w:marTop w:val="100"/>
              <w:marBottom w:val="100"/>
              <w:divBdr>
                <w:top w:val="none" w:sz="0" w:space="0" w:color="auto"/>
                <w:left w:val="none" w:sz="0" w:space="0" w:color="auto"/>
                <w:bottom w:val="none" w:sz="0" w:space="0" w:color="auto"/>
                <w:right w:val="none" w:sz="0" w:space="0" w:color="auto"/>
              </w:divBdr>
            </w:div>
            <w:div w:id="15485694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307469233">
      <w:bodyDiv w:val="1"/>
      <w:marLeft w:val="0"/>
      <w:marRight w:val="0"/>
      <w:marTop w:val="0"/>
      <w:marBottom w:val="0"/>
      <w:divBdr>
        <w:top w:val="none" w:sz="0" w:space="0" w:color="auto"/>
        <w:left w:val="none" w:sz="0" w:space="0" w:color="auto"/>
        <w:bottom w:val="none" w:sz="0" w:space="0" w:color="auto"/>
        <w:right w:val="none" w:sz="0" w:space="0" w:color="auto"/>
      </w:divBdr>
    </w:div>
    <w:div w:id="1620915510">
      <w:bodyDiv w:val="1"/>
      <w:marLeft w:val="0"/>
      <w:marRight w:val="0"/>
      <w:marTop w:val="0"/>
      <w:marBottom w:val="0"/>
      <w:divBdr>
        <w:top w:val="none" w:sz="0" w:space="0" w:color="auto"/>
        <w:left w:val="none" w:sz="0" w:space="0" w:color="auto"/>
        <w:bottom w:val="none" w:sz="0" w:space="0" w:color="auto"/>
        <w:right w:val="none" w:sz="0" w:space="0" w:color="auto"/>
      </w:divBdr>
      <w:divsChild>
        <w:div w:id="1232080907">
          <w:marLeft w:val="0"/>
          <w:marRight w:val="0"/>
          <w:marTop w:val="0"/>
          <w:marBottom w:val="360"/>
          <w:divBdr>
            <w:top w:val="none" w:sz="0" w:space="0" w:color="auto"/>
            <w:left w:val="none" w:sz="0" w:space="0" w:color="auto"/>
            <w:bottom w:val="none" w:sz="0" w:space="0" w:color="auto"/>
            <w:right w:val="none" w:sz="0" w:space="0" w:color="auto"/>
          </w:divBdr>
        </w:div>
        <w:div w:id="1368021643">
          <w:marLeft w:val="0"/>
          <w:marRight w:val="0"/>
          <w:marTop w:val="60"/>
          <w:marBottom w:val="180"/>
          <w:divBdr>
            <w:top w:val="none" w:sz="0" w:space="0" w:color="auto"/>
            <w:left w:val="none" w:sz="0" w:space="0" w:color="auto"/>
            <w:bottom w:val="none" w:sz="0" w:space="0" w:color="auto"/>
            <w:right w:val="none" w:sz="0" w:space="0" w:color="auto"/>
          </w:divBdr>
          <w:divsChild>
            <w:div w:id="41831431">
              <w:blockQuote w:val="1"/>
              <w:marLeft w:val="720"/>
              <w:marRight w:val="720"/>
              <w:marTop w:val="100"/>
              <w:marBottom w:val="100"/>
              <w:divBdr>
                <w:top w:val="none" w:sz="0" w:space="0" w:color="auto"/>
                <w:left w:val="none" w:sz="0" w:space="0" w:color="auto"/>
                <w:bottom w:val="none" w:sz="0" w:space="0" w:color="auto"/>
                <w:right w:val="none" w:sz="0" w:space="0" w:color="auto"/>
              </w:divBdr>
            </w:div>
            <w:div w:id="15152626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utlook.office.com/mail/inbox/id/AAQkADc1YTAxYmUyLTI5YjAtNDEzMS1iODM1LTEwN2FkNjZkMzUwMgAQAIAyNMLZfclAkpf9Q7ZzrWA%3D?nativeVersion=1.2025.916.40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husam.khalo@gov.ab.ca" TargetMode="External"/><Relationship Id="rId5" Type="http://schemas.openxmlformats.org/officeDocument/2006/relationships/footnotes" Target="footnotes.xml"/><Relationship Id="rId10" Type="http://schemas.openxmlformats.org/officeDocument/2006/relationships/hyperlink" Target="https://www.alberta.ca/report-a-driver-fitness-concern" TargetMode="External"/><Relationship Id="rId4" Type="http://schemas.openxmlformats.org/officeDocument/2006/relationships/webSettings" Target="webSettings.xml"/><Relationship Id="rId9" Type="http://schemas.openxmlformats.org/officeDocument/2006/relationships/hyperlink" Target="https://www.alberta.ca/commercial-driver-trainin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799</Words>
  <Characters>4558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Translated government of Alberta news</vt:lpstr>
    </vt:vector>
  </TitlesOfParts>
  <Company>GoA</Company>
  <LinksUpToDate>false</LinksUpToDate>
  <CharactersWithSpaces>5347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Translated government of Alberta news</dc:title>
  <dc:subject/>
  <dc:creator>Government of Alberta</dc:creator>
  <cp:keywords>Security classification: PUBLIC</cp:keywords>
  <dc:description/>
  <cp:lastModifiedBy>Amandeep Sidhu</cp:lastModifiedBy>
  <cp:revision>6</cp:revision>
  <dcterms:created xsi:type="dcterms:W3CDTF">2022-08-24T17:32:00Z</dcterms:created>
  <dcterms:modified xsi:type="dcterms:W3CDTF">2025-10-03T21:05:00Z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0c3ebf9-3c2f-4745-a75f-55836bdb736f_Enabled">
    <vt:lpwstr>true</vt:lpwstr>
  </property>
  <property fmtid="{D5CDD505-2E9C-101B-9397-08002B2CF9AE}" pid="3" name="MSIP_Label_60c3ebf9-3c2f-4745-a75f-55836bdb736f_SetDate">
    <vt:lpwstr>2022-08-24T17:57:50Z</vt:lpwstr>
  </property>
  <property fmtid="{D5CDD505-2E9C-101B-9397-08002B2CF9AE}" pid="4" name="MSIP_Label_60c3ebf9-3c2f-4745-a75f-55836bdb736f_Method">
    <vt:lpwstr>Privileged</vt:lpwstr>
  </property>
  <property fmtid="{D5CDD505-2E9C-101B-9397-08002B2CF9AE}" pid="5" name="MSIP_Label_60c3ebf9-3c2f-4745-a75f-55836bdb736f_Name">
    <vt:lpwstr>Public</vt:lpwstr>
  </property>
  <property fmtid="{D5CDD505-2E9C-101B-9397-08002B2CF9AE}" pid="6" name="MSIP_Label_60c3ebf9-3c2f-4745-a75f-55836bdb736f_SiteId">
    <vt:lpwstr>2bb51c06-af9b-42c5-8bf5-3c3b7b10850b</vt:lpwstr>
  </property>
  <property fmtid="{D5CDD505-2E9C-101B-9397-08002B2CF9AE}" pid="7" name="MSIP_Label_60c3ebf9-3c2f-4745-a75f-55836bdb736f_ActionId">
    <vt:lpwstr>3d46223c-3631-4c47-a645-313286be551a</vt:lpwstr>
  </property>
  <property fmtid="{D5CDD505-2E9C-101B-9397-08002B2CF9AE}" pid="8" name="MSIP_Label_60c3ebf9-3c2f-4745-a75f-55836bdb736f_ContentBits">
    <vt:lpwstr>2</vt:lpwstr>
  </property>
</Properties>
</file>