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67004"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F467008" wp14:editId="1F467009">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F467005" w14:textId="77777777" w:rsidR="000346B5" w:rsidRDefault="000346B5" w:rsidP="00FF0A25"/>
    <w:p w14:paraId="1F467006"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92E36" w:rsidRPr="00992E36" w14:paraId="0BD0D8D3" w14:textId="77777777" w:rsidTr="00992E36">
        <w:trPr>
          <w:tblCellSpacing w:w="0" w:type="dxa"/>
          <w:jc w:val="center"/>
        </w:trPr>
        <w:tc>
          <w:tcPr>
            <w:tcW w:w="0" w:type="auto"/>
            <w:shd w:val="clear" w:color="auto" w:fill="FFFFFF"/>
            <w:vAlign w:val="center"/>
            <w:hideMark/>
          </w:tcPr>
          <w:p w14:paraId="7BA9B844" w14:textId="77777777" w:rsidR="00992E36" w:rsidRPr="00992E36" w:rsidRDefault="00992E36" w:rsidP="00992E36">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992E36">
              <w:rPr>
                <w:rFonts w:ascii="Arial" w:eastAsia="Times New Roman" w:hAnsi="Arial" w:cs="Arial"/>
                <w:b/>
                <w:bCs/>
                <w:color w:val="363535"/>
                <w:kern w:val="36"/>
                <w:sz w:val="48"/>
                <w:szCs w:val="48"/>
                <w:lang w:val="en-US" w:bidi="pa-IN"/>
              </w:rPr>
              <w:t xml:space="preserve">The results are </w:t>
            </w:r>
            <w:proofErr w:type="gramStart"/>
            <w:r w:rsidRPr="00992E36">
              <w:rPr>
                <w:rFonts w:ascii="Arial" w:eastAsia="Times New Roman" w:hAnsi="Arial" w:cs="Arial"/>
                <w:b/>
                <w:bCs/>
                <w:color w:val="363535"/>
                <w:kern w:val="36"/>
                <w:sz w:val="48"/>
                <w:szCs w:val="48"/>
                <w:lang w:val="en-US" w:bidi="pa-IN"/>
              </w:rPr>
              <w:t>in:</w:t>
            </w:r>
            <w:proofErr w:type="gramEnd"/>
            <w:r w:rsidRPr="00992E36">
              <w:rPr>
                <w:rFonts w:ascii="Arial" w:eastAsia="Times New Roman" w:hAnsi="Arial" w:cs="Arial"/>
                <w:b/>
                <w:bCs/>
                <w:color w:val="363535"/>
                <w:kern w:val="36"/>
                <w:sz w:val="48"/>
                <w:szCs w:val="48"/>
                <w:lang w:val="en-US" w:bidi="pa-IN"/>
              </w:rPr>
              <w:t xml:space="preserve"> new plate revealed</w:t>
            </w:r>
          </w:p>
          <w:p w14:paraId="390F0F80" w14:textId="77777777" w:rsidR="00992E36" w:rsidRPr="00992E36" w:rsidRDefault="00992E36" w:rsidP="00992E36">
            <w:pPr>
              <w:spacing w:after="0" w:line="240" w:lineRule="auto"/>
              <w:rPr>
                <w:rFonts w:ascii="Arial" w:eastAsia="Times New Roman" w:hAnsi="Arial" w:cs="Arial"/>
                <w:color w:val="363535"/>
                <w:lang w:val="en-US" w:bidi="pa-IN"/>
              </w:rPr>
            </w:pPr>
            <w:r w:rsidRPr="00992E36">
              <w:rPr>
                <w:rFonts w:ascii="Arial" w:eastAsia="Times New Roman" w:hAnsi="Arial" w:cs="Arial"/>
                <w:color w:val="363535"/>
                <w:bdr w:val="none" w:sz="0" w:space="0" w:color="auto" w:frame="1"/>
                <w:lang w:val="en-US" w:bidi="pa-IN"/>
              </w:rPr>
              <w:t>November 18, 2025</w:t>
            </w:r>
            <w:r w:rsidRPr="00992E36">
              <w:rPr>
                <w:rFonts w:ascii="Arial" w:eastAsia="Times New Roman" w:hAnsi="Arial" w:cs="Arial"/>
                <w:color w:val="363535"/>
                <w:lang w:val="en-US" w:bidi="pa-IN"/>
              </w:rPr>
              <w:t> </w:t>
            </w:r>
            <w:hyperlink r:id="rId8" w:anchor="x_media-contacts" w:tooltip="#x_media-contacts" w:history="1">
              <w:r w:rsidRPr="00992E36">
                <w:rPr>
                  <w:rFonts w:ascii="Arial" w:eastAsia="Times New Roman" w:hAnsi="Arial" w:cs="Arial"/>
                  <w:color w:val="0082C7"/>
                  <w:u w:val="single"/>
                  <w:bdr w:val="none" w:sz="0" w:space="0" w:color="auto" w:frame="1"/>
                  <w:lang w:val="en-US" w:bidi="pa-IN"/>
                </w:rPr>
                <w:t>Media inquiries</w:t>
              </w:r>
            </w:hyperlink>
          </w:p>
          <w:p w14:paraId="11D272A7" w14:textId="77777777" w:rsidR="00992E36" w:rsidRPr="00992E36" w:rsidRDefault="00992E36" w:rsidP="00992E36">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992E36">
              <w:rPr>
                <w:rFonts w:ascii="Arial" w:eastAsia="Times New Roman" w:hAnsi="Arial" w:cs="Arial"/>
                <w:color w:val="363535"/>
                <w:sz w:val="37"/>
                <w:szCs w:val="37"/>
                <w:lang w:val="en-US" w:bidi="pa-IN"/>
              </w:rPr>
              <w:t xml:space="preserve">Albertans have spoken and for the first time in more than 40 years, a new, beautiful, refreshed </w:t>
            </w:r>
            <w:proofErr w:type="spellStart"/>
            <w:r w:rsidRPr="00992E36">
              <w:rPr>
                <w:rFonts w:ascii="Arial" w:eastAsia="Times New Roman" w:hAnsi="Arial" w:cs="Arial"/>
                <w:color w:val="363535"/>
                <w:sz w:val="37"/>
                <w:szCs w:val="37"/>
                <w:lang w:val="en-US" w:bidi="pa-IN"/>
              </w:rPr>
              <w:t>licence</w:t>
            </w:r>
            <w:proofErr w:type="spellEnd"/>
            <w:r w:rsidRPr="00992E36">
              <w:rPr>
                <w:rFonts w:ascii="Arial" w:eastAsia="Times New Roman" w:hAnsi="Arial" w:cs="Arial"/>
                <w:color w:val="363535"/>
                <w:sz w:val="37"/>
                <w:szCs w:val="37"/>
                <w:lang w:val="en-US" w:bidi="pa-IN"/>
              </w:rPr>
              <w:t xml:space="preserve"> plate with the “Strong and Free” motto will hit the road in 2026.</w:t>
            </w:r>
          </w:p>
          <w:p w14:paraId="51851947" w14:textId="77777777" w:rsidR="00992E36" w:rsidRPr="00992E36" w:rsidRDefault="00992E36" w:rsidP="00992E36">
            <w:pPr>
              <w:spacing w:after="0"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noProof/>
                <w:color w:val="363535"/>
                <w:sz w:val="25"/>
                <w:szCs w:val="25"/>
                <w:lang w:val="en-US" w:bidi="pa-IN"/>
              </w:rPr>
              <w:drawing>
                <wp:inline distT="0" distB="0" distL="0" distR="0" wp14:anchorId="55A755AF" wp14:editId="434352DE">
                  <wp:extent cx="6105525" cy="4114800"/>
                  <wp:effectExtent l="0" t="0" r="9525" b="0"/>
                  <wp:docPr id="2" name="Picture 1" descr="New Alberta licence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Alberta licence pla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5525" cy="4114800"/>
                          </a:xfrm>
                          <a:prstGeom prst="rect">
                            <a:avLst/>
                          </a:prstGeom>
                          <a:noFill/>
                          <a:ln>
                            <a:noFill/>
                          </a:ln>
                        </pic:spPr>
                      </pic:pic>
                    </a:graphicData>
                  </a:graphic>
                </wp:inline>
              </w:drawing>
            </w:r>
          </w:p>
          <w:p w14:paraId="7A27A3DD" w14:textId="77777777" w:rsidR="00992E36" w:rsidRPr="00992E36" w:rsidRDefault="00992E36" w:rsidP="00992E3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i/>
                <w:iCs/>
                <w:color w:val="363535"/>
                <w:sz w:val="20"/>
                <w:szCs w:val="20"/>
                <w:lang w:val="en-US" w:bidi="pa-IN"/>
              </w:rPr>
              <w:t xml:space="preserve">Albertans have chosen beautiful Moraine Lake in Banff National Park as the new design for the province’s </w:t>
            </w:r>
            <w:proofErr w:type="spellStart"/>
            <w:r w:rsidRPr="00992E36">
              <w:rPr>
                <w:rFonts w:ascii="Arial" w:eastAsia="Times New Roman" w:hAnsi="Arial" w:cs="Arial"/>
                <w:i/>
                <w:iCs/>
                <w:color w:val="363535"/>
                <w:sz w:val="20"/>
                <w:szCs w:val="20"/>
                <w:lang w:val="en-US" w:bidi="pa-IN"/>
              </w:rPr>
              <w:t>licence</w:t>
            </w:r>
            <w:proofErr w:type="spellEnd"/>
            <w:r w:rsidRPr="00992E36">
              <w:rPr>
                <w:rFonts w:ascii="Arial" w:eastAsia="Times New Roman" w:hAnsi="Arial" w:cs="Arial"/>
                <w:i/>
                <w:iCs/>
                <w:color w:val="363535"/>
                <w:sz w:val="20"/>
                <w:szCs w:val="20"/>
                <w:lang w:val="en-US" w:bidi="pa-IN"/>
              </w:rPr>
              <w:t xml:space="preserve"> plate.</w:t>
            </w:r>
          </w:p>
          <w:p w14:paraId="5DC644C7" w14:textId="77777777" w:rsidR="00992E36" w:rsidRPr="00992E36" w:rsidRDefault="00992E36" w:rsidP="00992E3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lastRenderedPageBreak/>
              <w:t xml:space="preserve">After three rounds of voting and more than 240,000 votes cast, Albertans have spoken. The iconic Moraine Lake in Banff National Park will be featured on the province’s new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w:t>
            </w:r>
          </w:p>
          <w:p w14:paraId="1A496AED" w14:textId="77777777" w:rsidR="00992E36" w:rsidRPr="00992E36" w:rsidRDefault="00992E36" w:rsidP="00992E3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t xml:space="preserve">Available in mid-2026, echoing the “Strong and Free” motto of our province, the plate reflects Alberta’s bold identity, economic strength and deep-rooted provincial pride. The motto’s inclusion on the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plates will also serve as a nod to Canada’s national anthem and Alberta’s position as a strong and sovereign province within a united Canada.</w:t>
            </w:r>
          </w:p>
          <w:p w14:paraId="0D97B767" w14:textId="77777777" w:rsidR="00992E36" w:rsidRPr="00992E36" w:rsidRDefault="00992E36" w:rsidP="00992E36">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t>“Albertans know who we are and what we stand for: we are strong, free, resilient and united by the natural beauty that defines our home. Moraine Lake is recognized around the world, and the fact that Albertans chose it makes this new plate deeply meaningful. Thank you to the Albertans who cast more than 240,000 votes and helped choose a design that showcases Alberta’s natural beauty and will stand as a proud symbol of our province for years to come.”</w:t>
            </w:r>
          </w:p>
          <w:p w14:paraId="1063B1D4" w14:textId="77777777" w:rsidR="00992E36" w:rsidRPr="00992E36" w:rsidRDefault="00992E36" w:rsidP="00992E36">
            <w:pPr>
              <w:spacing w:after="100"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i/>
                <w:iCs/>
                <w:color w:val="363535"/>
                <w:sz w:val="25"/>
                <w:szCs w:val="25"/>
                <w:lang w:val="en-US" w:bidi="pa-IN"/>
              </w:rPr>
              <w:t>Danielle Smith, Premier</w:t>
            </w:r>
          </w:p>
          <w:p w14:paraId="5BA9C976" w14:textId="77777777" w:rsidR="00992E36" w:rsidRPr="00992E36" w:rsidRDefault="00992E36" w:rsidP="00992E3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t xml:space="preserve">Moraine Lake is one of Alberta’s most iconic destinations, making it </w:t>
            </w:r>
            <w:proofErr w:type="gramStart"/>
            <w:r w:rsidRPr="00992E36">
              <w:rPr>
                <w:rFonts w:ascii="Arial" w:eastAsia="Times New Roman" w:hAnsi="Arial" w:cs="Arial"/>
                <w:color w:val="363535"/>
                <w:sz w:val="24"/>
                <w:szCs w:val="24"/>
                <w:lang w:val="en-US" w:bidi="pa-IN"/>
              </w:rPr>
              <w:t>fitting</w:t>
            </w:r>
            <w:proofErr w:type="gramEnd"/>
            <w:r w:rsidRPr="00992E36">
              <w:rPr>
                <w:rFonts w:ascii="Arial" w:eastAsia="Times New Roman" w:hAnsi="Arial" w:cs="Arial"/>
                <w:color w:val="363535"/>
                <w:sz w:val="24"/>
                <w:szCs w:val="24"/>
                <w:lang w:val="en-US" w:bidi="pa-IN"/>
              </w:rPr>
              <w:t xml:space="preserve"> that it be on the province’s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plates for motorists around the country to see. The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 depicts the breathtaking panoramic view of Moraine Lake that perfectly displays the province’s beautiful Rocky Mountains, which attract visitors from around the world to Alberta.</w:t>
            </w:r>
          </w:p>
          <w:p w14:paraId="1BA29D98" w14:textId="77777777" w:rsidR="00992E36" w:rsidRPr="00992E36" w:rsidRDefault="00992E36" w:rsidP="00992E36">
            <w:pPr>
              <w:spacing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t xml:space="preserve">“Having the iconic Moraine Lake on our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plates is something we can all be proud to show off. Thank you to every Albertan who cast their vote in our tournament. Because of you, the beauty and strong and free spirit of our province will be on display for motorists across the country.”</w:t>
            </w:r>
          </w:p>
          <w:p w14:paraId="48848F02" w14:textId="77777777" w:rsidR="00992E36" w:rsidRPr="00992E36" w:rsidRDefault="00992E36" w:rsidP="00992E36">
            <w:pPr>
              <w:spacing w:after="100"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i/>
                <w:iCs/>
                <w:color w:val="363535"/>
                <w:sz w:val="25"/>
                <w:szCs w:val="25"/>
                <w:lang w:val="en-US" w:bidi="pa-IN"/>
              </w:rPr>
              <w:t>Dale Nally, Minister of Service Alberta and Red Tape Reduction</w:t>
            </w:r>
          </w:p>
          <w:p w14:paraId="206F21CF" w14:textId="77777777" w:rsidR="00992E36" w:rsidRPr="00992E36" w:rsidRDefault="00992E36" w:rsidP="00992E36">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992E36">
              <w:rPr>
                <w:rFonts w:ascii="Arial" w:eastAsia="Times New Roman" w:hAnsi="Arial" w:cs="Arial"/>
                <w:color w:val="363535"/>
                <w:sz w:val="24"/>
                <w:szCs w:val="24"/>
                <w:lang w:val="en-US" w:bidi="pa-IN"/>
              </w:rPr>
              <w:t xml:space="preserve">If an Albertan wants to replace their current plate for the new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 once it is released, they can voluntarily pay a $28 fee. Alternatively, Albertans could obtain a new plate on their vehicle registration renewal date at no additional cost. Motorists may also continue using the previous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 once the new </w:t>
            </w:r>
            <w:proofErr w:type="spellStart"/>
            <w:r w:rsidRPr="00992E36">
              <w:rPr>
                <w:rFonts w:ascii="Arial" w:eastAsia="Times New Roman" w:hAnsi="Arial" w:cs="Arial"/>
                <w:color w:val="363535"/>
                <w:sz w:val="24"/>
                <w:szCs w:val="24"/>
                <w:lang w:val="en-US" w:bidi="pa-IN"/>
              </w:rPr>
              <w:t>licence</w:t>
            </w:r>
            <w:proofErr w:type="spellEnd"/>
            <w:r w:rsidRPr="00992E36">
              <w:rPr>
                <w:rFonts w:ascii="Arial" w:eastAsia="Times New Roman" w:hAnsi="Arial" w:cs="Arial"/>
                <w:color w:val="363535"/>
                <w:sz w:val="24"/>
                <w:szCs w:val="24"/>
                <w:lang w:val="en-US" w:bidi="pa-IN"/>
              </w:rPr>
              <w:t xml:space="preserve"> plate is brought onboard, provided it is still in good condition.</w:t>
            </w:r>
          </w:p>
          <w:p w14:paraId="6270D31F" w14:textId="77777777" w:rsidR="00992E36" w:rsidRPr="00992E36" w:rsidRDefault="00992E36" w:rsidP="00992E3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E36">
              <w:rPr>
                <w:rFonts w:ascii="Arial" w:eastAsia="Times New Roman" w:hAnsi="Arial" w:cs="Arial"/>
                <w:b/>
                <w:bCs/>
                <w:color w:val="363535"/>
                <w:sz w:val="36"/>
                <w:szCs w:val="36"/>
                <w:lang w:val="en-US" w:bidi="pa-IN"/>
              </w:rPr>
              <w:lastRenderedPageBreak/>
              <w:t>Quick facts</w:t>
            </w:r>
          </w:p>
          <w:p w14:paraId="1D602CB2" w14:textId="77777777" w:rsidR="00992E36" w:rsidRPr="00992E36" w:rsidRDefault="00992E36" w:rsidP="00992E36">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color w:val="363535"/>
                <w:sz w:val="25"/>
                <w:szCs w:val="25"/>
                <w:lang w:val="en-US" w:bidi="pa-IN"/>
              </w:rPr>
              <w:t xml:space="preserve">Alberta’s current </w:t>
            </w:r>
            <w:proofErr w:type="spellStart"/>
            <w:r w:rsidRPr="00992E36">
              <w:rPr>
                <w:rFonts w:ascii="Arial" w:eastAsia="Times New Roman" w:hAnsi="Arial" w:cs="Arial"/>
                <w:color w:val="363535"/>
                <w:sz w:val="25"/>
                <w:szCs w:val="25"/>
                <w:lang w:val="en-US" w:bidi="pa-IN"/>
              </w:rPr>
              <w:t>licence</w:t>
            </w:r>
            <w:proofErr w:type="spellEnd"/>
            <w:r w:rsidRPr="00992E36">
              <w:rPr>
                <w:rFonts w:ascii="Arial" w:eastAsia="Times New Roman" w:hAnsi="Arial" w:cs="Arial"/>
                <w:color w:val="363535"/>
                <w:sz w:val="25"/>
                <w:szCs w:val="25"/>
                <w:lang w:val="en-US" w:bidi="pa-IN"/>
              </w:rPr>
              <w:t xml:space="preserve"> plate was designed in 1984.</w:t>
            </w:r>
          </w:p>
          <w:p w14:paraId="0D9F79BD" w14:textId="77777777" w:rsidR="00992E36" w:rsidRPr="00992E36" w:rsidRDefault="00992E36" w:rsidP="00992E36">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color w:val="363535"/>
                <w:sz w:val="25"/>
                <w:szCs w:val="25"/>
                <w:lang w:val="en-US" w:bidi="pa-IN"/>
              </w:rPr>
              <w:t>In 2021, Alberta began a transition from painted to reflective plates with the same design.</w:t>
            </w:r>
          </w:p>
          <w:p w14:paraId="3A0E0FAB" w14:textId="77777777" w:rsidR="00992E36" w:rsidRPr="00992E36" w:rsidRDefault="00992E36" w:rsidP="00992E36">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992E36">
              <w:rPr>
                <w:rFonts w:ascii="Arial" w:eastAsia="Times New Roman" w:hAnsi="Arial" w:cs="Arial"/>
                <w:color w:val="363535"/>
                <w:sz w:val="25"/>
                <w:szCs w:val="25"/>
                <w:lang w:val="en-US" w:bidi="pa-IN"/>
              </w:rPr>
              <w:t>The new design incorporates reflective technology to improve readability for law enforcement and automated systems in low-light conditions, and to meet international standards for visibility, legibility and counterfeit resistance.</w:t>
            </w:r>
          </w:p>
          <w:p w14:paraId="487BDBF4" w14:textId="77777777" w:rsidR="00992E36" w:rsidRPr="00992E36" w:rsidRDefault="00992E36" w:rsidP="00992E36">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992E36">
              <w:rPr>
                <w:rFonts w:ascii="Arial" w:eastAsia="Times New Roman" w:hAnsi="Arial" w:cs="Arial"/>
                <w:b/>
                <w:bCs/>
                <w:color w:val="363535"/>
                <w:sz w:val="36"/>
                <w:szCs w:val="36"/>
                <w:lang w:val="en-US" w:bidi="pa-IN"/>
              </w:rPr>
              <w:t>Related information</w:t>
            </w:r>
          </w:p>
          <w:p w14:paraId="52B1E865" w14:textId="77777777" w:rsidR="00992E36" w:rsidRPr="00992E36" w:rsidRDefault="00992E36" w:rsidP="00992E36">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alberta.ca/PickAPlate. Click or tap if you trust this link." w:history="1">
              <w:r w:rsidRPr="00992E36">
                <w:rPr>
                  <w:rFonts w:ascii="Arial" w:eastAsia="Times New Roman" w:hAnsi="Arial" w:cs="Arial"/>
                  <w:color w:val="0082C7"/>
                  <w:sz w:val="25"/>
                  <w:szCs w:val="25"/>
                  <w:u w:val="single"/>
                  <w:bdr w:val="none" w:sz="0" w:space="0" w:color="auto" w:frame="1"/>
                  <w:lang w:val="en-US" w:bidi="pa-IN"/>
                </w:rPr>
                <w:t xml:space="preserve">Alberta </w:t>
              </w:r>
              <w:proofErr w:type="gramStart"/>
              <w:r w:rsidRPr="00992E36">
                <w:rPr>
                  <w:rFonts w:ascii="Arial" w:eastAsia="Times New Roman" w:hAnsi="Arial" w:cs="Arial"/>
                  <w:color w:val="0082C7"/>
                  <w:sz w:val="25"/>
                  <w:szCs w:val="25"/>
                  <w:u w:val="single"/>
                  <w:bdr w:val="none" w:sz="0" w:space="0" w:color="auto" w:frame="1"/>
                  <w:lang w:val="en-US" w:bidi="pa-IN"/>
                </w:rPr>
                <w:t>pick</w:t>
              </w:r>
              <w:proofErr w:type="gramEnd"/>
              <w:r w:rsidRPr="00992E36">
                <w:rPr>
                  <w:rFonts w:ascii="Arial" w:eastAsia="Times New Roman" w:hAnsi="Arial" w:cs="Arial"/>
                  <w:color w:val="0082C7"/>
                  <w:sz w:val="25"/>
                  <w:szCs w:val="25"/>
                  <w:u w:val="single"/>
                  <w:bdr w:val="none" w:sz="0" w:space="0" w:color="auto" w:frame="1"/>
                  <w:lang w:val="en-US" w:bidi="pa-IN"/>
                </w:rPr>
                <w:t xml:space="preserve"> a plate</w:t>
              </w:r>
            </w:hyperlink>
          </w:p>
          <w:p w14:paraId="0E2D52D8" w14:textId="77777777" w:rsidR="00992E36" w:rsidRPr="00992E36" w:rsidRDefault="00992E36" w:rsidP="00992E36">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licence-plates" w:history="1">
              <w:proofErr w:type="spellStart"/>
              <w:r w:rsidRPr="00992E36">
                <w:rPr>
                  <w:rFonts w:ascii="Arial" w:eastAsia="Times New Roman" w:hAnsi="Arial" w:cs="Arial"/>
                  <w:color w:val="0082C7"/>
                  <w:sz w:val="25"/>
                  <w:szCs w:val="25"/>
                  <w:u w:val="single"/>
                  <w:bdr w:val="none" w:sz="0" w:space="0" w:color="auto" w:frame="1"/>
                  <w:lang w:val="en-US" w:bidi="pa-IN"/>
                </w:rPr>
                <w:t>Licence</w:t>
              </w:r>
              <w:proofErr w:type="spellEnd"/>
              <w:r w:rsidRPr="00992E36">
                <w:rPr>
                  <w:rFonts w:ascii="Arial" w:eastAsia="Times New Roman" w:hAnsi="Arial" w:cs="Arial"/>
                  <w:color w:val="0082C7"/>
                  <w:sz w:val="25"/>
                  <w:szCs w:val="25"/>
                  <w:u w:val="single"/>
                  <w:bdr w:val="none" w:sz="0" w:space="0" w:color="auto" w:frame="1"/>
                  <w:lang w:val="en-US" w:bidi="pa-IN"/>
                </w:rPr>
                <w:t xml:space="preserve"> plates</w:t>
              </w:r>
            </w:hyperlink>
          </w:p>
          <w:p w14:paraId="7BCFEE60" w14:textId="77777777" w:rsidR="00992E36" w:rsidRPr="00992E36" w:rsidRDefault="00992E36" w:rsidP="00992E36">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www.alberta.ca/motor-vehicle-information" w:history="1">
              <w:r w:rsidRPr="00992E36">
                <w:rPr>
                  <w:rFonts w:ascii="Arial" w:eastAsia="Times New Roman" w:hAnsi="Arial" w:cs="Arial"/>
                  <w:color w:val="0082C7"/>
                  <w:sz w:val="25"/>
                  <w:szCs w:val="25"/>
                  <w:u w:val="single"/>
                  <w:bdr w:val="none" w:sz="0" w:space="0" w:color="auto" w:frame="1"/>
                  <w:lang w:val="en-US" w:bidi="pa-IN"/>
                </w:rPr>
                <w:t>Motor vehicle information</w:t>
              </w:r>
            </w:hyperlink>
          </w:p>
          <w:p w14:paraId="72F8C4C5" w14:textId="77777777" w:rsidR="00992E36" w:rsidRPr="00992E36" w:rsidRDefault="00992E36" w:rsidP="00992E36">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eservices.alberta.ca/motor-vehicles" w:history="1">
              <w:r w:rsidRPr="00992E36">
                <w:rPr>
                  <w:rFonts w:ascii="Arial" w:eastAsia="Times New Roman" w:hAnsi="Arial" w:cs="Arial"/>
                  <w:color w:val="0082C7"/>
                  <w:sz w:val="25"/>
                  <w:szCs w:val="25"/>
                  <w:u w:val="single"/>
                  <w:bdr w:val="none" w:sz="0" w:space="0" w:color="auto" w:frame="1"/>
                  <w:lang w:val="en-US" w:bidi="pa-IN"/>
                </w:rPr>
                <w:t xml:space="preserve">Motor vehicles – </w:t>
              </w:r>
              <w:proofErr w:type="spellStart"/>
              <w:r w:rsidRPr="00992E36">
                <w:rPr>
                  <w:rFonts w:ascii="Arial" w:eastAsia="Times New Roman" w:hAnsi="Arial" w:cs="Arial"/>
                  <w:color w:val="0082C7"/>
                  <w:sz w:val="25"/>
                  <w:szCs w:val="25"/>
                  <w:u w:val="single"/>
                  <w:bdr w:val="none" w:sz="0" w:space="0" w:color="auto" w:frame="1"/>
                  <w:lang w:val="en-US" w:bidi="pa-IN"/>
                </w:rPr>
                <w:t>eServices</w:t>
              </w:r>
              <w:proofErr w:type="spellEnd"/>
            </w:hyperlink>
          </w:p>
          <w:p w14:paraId="4CA1A8FC" w14:textId="77777777" w:rsidR="00992E36" w:rsidRPr="00992E36" w:rsidRDefault="00992E36" w:rsidP="00992E36">
            <w:pPr>
              <w:spacing w:after="0" w:line="240" w:lineRule="auto"/>
              <w:rPr>
                <w:rFonts w:ascii="Arial" w:eastAsia="Times New Roman" w:hAnsi="Arial" w:cs="Arial"/>
                <w:color w:val="363535"/>
                <w:lang w:val="en-US" w:bidi="pa-IN"/>
              </w:rPr>
            </w:pPr>
            <w:r w:rsidRPr="00992E36">
              <w:rPr>
                <w:rFonts w:ascii="Arial" w:eastAsia="Times New Roman" w:hAnsi="Arial" w:cs="Arial"/>
                <w:color w:val="363535"/>
                <w:lang w:val="en-US" w:bidi="pa-IN"/>
              </w:rPr>
              <w:br/>
            </w:r>
          </w:p>
          <w:p w14:paraId="70DCA948" w14:textId="77777777" w:rsidR="00992E36" w:rsidRPr="00992E36" w:rsidRDefault="00992E36" w:rsidP="00992E36">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992E36">
              <w:rPr>
                <w:rFonts w:ascii="Arial" w:eastAsia="Times New Roman" w:hAnsi="Arial" w:cs="Arial"/>
                <w:b/>
                <w:bCs/>
                <w:color w:val="363535"/>
                <w:sz w:val="36"/>
                <w:szCs w:val="36"/>
                <w:lang w:val="en-US" w:bidi="pa-IN"/>
              </w:rPr>
              <w:t>Media inquiries</w:t>
            </w:r>
          </w:p>
          <w:p w14:paraId="5C5711E9" w14:textId="77777777" w:rsidR="00992E36" w:rsidRPr="00992E36" w:rsidRDefault="00992E36" w:rsidP="00992E36">
            <w:pPr>
              <w:spacing w:beforeAutospacing="1" w:after="0" w:afterAutospacing="1" w:line="240" w:lineRule="auto"/>
              <w:outlineLvl w:val="2"/>
              <w:rPr>
                <w:rFonts w:ascii="Arial" w:eastAsia="Times New Roman" w:hAnsi="Arial" w:cs="Arial"/>
                <w:b/>
                <w:bCs/>
                <w:color w:val="363535"/>
                <w:sz w:val="27"/>
                <w:szCs w:val="27"/>
                <w:lang w:val="en-US" w:bidi="pa-IN"/>
              </w:rPr>
            </w:pPr>
            <w:hyperlink r:id="rId14" w:tooltip="mailto:kevin.r.lee@gov.ab.ca" w:history="1">
              <w:r w:rsidRPr="00992E36">
                <w:rPr>
                  <w:rFonts w:ascii="Arial" w:eastAsia="Times New Roman" w:hAnsi="Arial" w:cs="Arial"/>
                  <w:b/>
                  <w:bCs/>
                  <w:color w:val="0082C7"/>
                  <w:sz w:val="27"/>
                  <w:szCs w:val="27"/>
                  <w:u w:val="single"/>
                  <w:bdr w:val="none" w:sz="0" w:space="0" w:color="auto" w:frame="1"/>
                  <w:lang w:val="en-US" w:bidi="pa-IN"/>
                </w:rPr>
                <w:t>Kevin Lee</w:t>
              </w:r>
            </w:hyperlink>
          </w:p>
          <w:p w14:paraId="13570112" w14:textId="77777777" w:rsidR="00992E36" w:rsidRPr="00992E36" w:rsidRDefault="00992E36" w:rsidP="00992E36">
            <w:pPr>
              <w:spacing w:after="0" w:line="240" w:lineRule="auto"/>
              <w:rPr>
                <w:rFonts w:ascii="Arial" w:eastAsia="Times New Roman" w:hAnsi="Arial" w:cs="Arial"/>
                <w:color w:val="363535"/>
                <w:lang w:val="en-US" w:bidi="pa-IN"/>
              </w:rPr>
            </w:pPr>
            <w:r w:rsidRPr="00992E36">
              <w:rPr>
                <w:rFonts w:ascii="Arial" w:eastAsia="Times New Roman" w:hAnsi="Arial" w:cs="Arial"/>
                <w:color w:val="363535"/>
                <w:lang w:val="en-US" w:bidi="pa-IN"/>
              </w:rPr>
              <w:t>587-785-4366</w:t>
            </w:r>
            <w:r w:rsidRPr="00992E36">
              <w:rPr>
                <w:rFonts w:ascii="Arial" w:eastAsia="Times New Roman" w:hAnsi="Arial" w:cs="Arial"/>
                <w:color w:val="363535"/>
                <w:lang w:val="en-US" w:bidi="pa-IN"/>
              </w:rPr>
              <w:br/>
              <w:t>Press Secretary, Service Alberta and Red Tape Reduction</w:t>
            </w:r>
          </w:p>
        </w:tc>
      </w:tr>
      <w:tr w:rsidR="00992E36" w:rsidRPr="00992E36" w14:paraId="2ABDFD33" w14:textId="77777777" w:rsidTr="00992E36">
        <w:trPr>
          <w:tblCellSpacing w:w="0" w:type="dxa"/>
          <w:jc w:val="center"/>
        </w:trPr>
        <w:tc>
          <w:tcPr>
            <w:tcW w:w="0" w:type="auto"/>
            <w:shd w:val="clear" w:color="auto" w:fill="FFFFFF"/>
            <w:vAlign w:val="center"/>
            <w:hideMark/>
          </w:tcPr>
          <w:p w14:paraId="661ABC7D" w14:textId="77777777" w:rsidR="00992E36" w:rsidRPr="00992E36" w:rsidRDefault="00992E36" w:rsidP="00992E36">
            <w:pPr>
              <w:spacing w:after="0" w:line="240" w:lineRule="auto"/>
              <w:rPr>
                <w:rFonts w:ascii="Arial" w:eastAsia="Times New Roman" w:hAnsi="Arial" w:cs="Arial"/>
                <w:color w:val="363535"/>
                <w:lang w:val="en-US" w:bidi="pa-IN"/>
              </w:rPr>
            </w:pPr>
          </w:p>
        </w:tc>
      </w:tr>
    </w:tbl>
    <w:p w14:paraId="1F467007" w14:textId="76F04C3D" w:rsidR="0034582D" w:rsidRPr="0034582D" w:rsidRDefault="0034582D" w:rsidP="00992E36"/>
    <w:sectPr w:rsidR="0034582D" w:rsidRPr="0034582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6700C" w14:textId="77777777" w:rsidR="00BD12A1" w:rsidRDefault="00BD12A1" w:rsidP="00BD12A1">
      <w:pPr>
        <w:spacing w:after="0" w:line="240" w:lineRule="auto"/>
      </w:pPr>
      <w:r>
        <w:separator/>
      </w:r>
    </w:p>
  </w:endnote>
  <w:endnote w:type="continuationSeparator" w:id="0">
    <w:p w14:paraId="1F46700D"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700E"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F46700F" wp14:editId="1F467010">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6701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F46700F"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F467011"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6700A" w14:textId="77777777" w:rsidR="00BD12A1" w:rsidRDefault="00BD12A1" w:rsidP="00BD12A1">
      <w:pPr>
        <w:spacing w:after="0" w:line="240" w:lineRule="auto"/>
      </w:pPr>
      <w:r>
        <w:separator/>
      </w:r>
    </w:p>
  </w:footnote>
  <w:footnote w:type="continuationSeparator" w:id="0">
    <w:p w14:paraId="1F46700B"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331"/>
    <w:multiLevelType w:val="multilevel"/>
    <w:tmpl w:val="7B1C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8D67F9"/>
    <w:multiLevelType w:val="multilevel"/>
    <w:tmpl w:val="02AA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9423455">
    <w:abstractNumId w:val="5"/>
  </w:num>
  <w:num w:numId="2" w16cid:durableId="2017920795">
    <w:abstractNumId w:val="3"/>
  </w:num>
  <w:num w:numId="3" w16cid:durableId="880284556">
    <w:abstractNumId w:val="4"/>
  </w:num>
  <w:num w:numId="4" w16cid:durableId="1575318870">
    <w:abstractNumId w:val="1"/>
  </w:num>
  <w:num w:numId="5" w16cid:durableId="237636698">
    <w:abstractNumId w:val="2"/>
  </w:num>
  <w:num w:numId="6" w16cid:durableId="94746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346B5"/>
    <w:rsid w:val="001315B6"/>
    <w:rsid w:val="001E29DA"/>
    <w:rsid w:val="00256BB2"/>
    <w:rsid w:val="003379E9"/>
    <w:rsid w:val="0034582D"/>
    <w:rsid w:val="00432860"/>
    <w:rsid w:val="004A6AC9"/>
    <w:rsid w:val="005504B6"/>
    <w:rsid w:val="005C4BC3"/>
    <w:rsid w:val="006C09F9"/>
    <w:rsid w:val="007415CC"/>
    <w:rsid w:val="0078401B"/>
    <w:rsid w:val="00804D60"/>
    <w:rsid w:val="0080779B"/>
    <w:rsid w:val="008B292F"/>
    <w:rsid w:val="00943276"/>
    <w:rsid w:val="00992E36"/>
    <w:rsid w:val="00A1594C"/>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67004"/>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244120">
      <w:bodyDiv w:val="1"/>
      <w:marLeft w:val="0"/>
      <w:marRight w:val="0"/>
      <w:marTop w:val="0"/>
      <w:marBottom w:val="0"/>
      <w:divBdr>
        <w:top w:val="none" w:sz="0" w:space="0" w:color="auto"/>
        <w:left w:val="none" w:sz="0" w:space="0" w:color="auto"/>
        <w:bottom w:val="none" w:sz="0" w:space="0" w:color="auto"/>
        <w:right w:val="none" w:sz="0" w:space="0" w:color="auto"/>
      </w:divBdr>
      <w:divsChild>
        <w:div w:id="698120976">
          <w:marLeft w:val="0"/>
          <w:marRight w:val="0"/>
          <w:marTop w:val="0"/>
          <w:marBottom w:val="360"/>
          <w:divBdr>
            <w:top w:val="none" w:sz="0" w:space="0" w:color="auto"/>
            <w:left w:val="none" w:sz="0" w:space="0" w:color="auto"/>
            <w:bottom w:val="none" w:sz="0" w:space="0" w:color="auto"/>
            <w:right w:val="none" w:sz="0" w:space="0" w:color="auto"/>
          </w:divBdr>
        </w:div>
        <w:div w:id="2021272155">
          <w:marLeft w:val="0"/>
          <w:marRight w:val="0"/>
          <w:marTop w:val="60"/>
          <w:marBottom w:val="180"/>
          <w:divBdr>
            <w:top w:val="none" w:sz="0" w:space="0" w:color="auto"/>
            <w:left w:val="none" w:sz="0" w:space="0" w:color="auto"/>
            <w:bottom w:val="none" w:sz="0" w:space="0" w:color="auto"/>
            <w:right w:val="none" w:sz="0" w:space="0" w:color="auto"/>
          </w:divBdr>
          <w:divsChild>
            <w:div w:id="1165128095">
              <w:marLeft w:val="0"/>
              <w:marRight w:val="0"/>
              <w:marTop w:val="0"/>
              <w:marBottom w:val="0"/>
              <w:divBdr>
                <w:top w:val="none" w:sz="0" w:space="0" w:color="auto"/>
                <w:left w:val="none" w:sz="0" w:space="0" w:color="auto"/>
                <w:bottom w:val="none" w:sz="0" w:space="0" w:color="auto"/>
                <w:right w:val="none" w:sz="0" w:space="0" w:color="auto"/>
              </w:divBdr>
            </w:div>
            <w:div w:id="2043550296">
              <w:blockQuote w:val="1"/>
              <w:marLeft w:val="720"/>
              <w:marRight w:val="720"/>
              <w:marTop w:val="100"/>
              <w:marBottom w:val="100"/>
              <w:divBdr>
                <w:top w:val="none" w:sz="0" w:space="0" w:color="auto"/>
                <w:left w:val="none" w:sz="0" w:space="0" w:color="auto"/>
                <w:bottom w:val="none" w:sz="0" w:space="0" w:color="auto"/>
                <w:right w:val="none" w:sz="0" w:space="0" w:color="auto"/>
              </w:divBdr>
            </w:div>
            <w:div w:id="988246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M76nKTP68tIu09iHSO0ulk%3D?nativeVersion=1.2025.1104.200" TargetMode="External"/><Relationship Id="rId13" Type="http://schemas.openxmlformats.org/officeDocument/2006/relationships/hyperlink" Target="https://eservices.alberta.ca/motor-vehicl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lberta.ca/motor-vehicle-informat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licence-plat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can01.safelinks.protection.outlook.com/?url=https%3A%2F%2Falberta.ca%2FPickAPlate&amp;data=05%7C02%7CAmandeep.Sidhu%40gov.ab.ca%7C4dac45ea88ba41dc123808de26d4c83f%7C2bb51c06af9b42c58bf53c3b7b10850b%7C0%7C0%7C638990892532445091%7CUnknown%7CTWFpbGZsb3d8eyJFbXB0eU1hcGkiOnRydWUsIlYiOiIwLjAuMDAwMCIsIlAiOiJXaW4zMiIsIkFOIjoiTWFpbCIsIldUIjoyfQ%3D%3D%7C0%7C%7C%7C&amp;sdata=1emx%2FJzTQAwzmw%2FBfOVE%2FFfZWgGLmjr%2Bcq0%2B8iYSky4%3D&amp;reserved=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kevin.r.lee@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790</Words>
  <Characters>3595</Characters>
  <Application>Microsoft Office Word</Application>
  <DocSecurity>0</DocSecurity>
  <Lines>359</Lines>
  <Paragraphs>208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7</cp:revision>
  <dcterms:created xsi:type="dcterms:W3CDTF">2022-08-24T17:32:00Z</dcterms:created>
  <dcterms:modified xsi:type="dcterms:W3CDTF">2025-11-18T21:44:00Z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